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1" w:rsidRPr="00472AC1" w:rsidRDefault="00430E71" w:rsidP="00975013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  <w:r w:rsidRPr="00CF26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 xml:space="preserve">РОЗДІЛ 1. </w:t>
      </w:r>
      <w:r w:rsid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АНАЛІЗ РОБОТИ</w:t>
      </w:r>
      <w:r w:rsidR="00472AC1" w:rsidRP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ЗАКЛАДУ</w:t>
      </w:r>
      <w:r w:rsidR="00472AC1" w:rsidRP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 xml:space="preserve"> ДОШКІЛЬНОЇ ОСВІТИ</w:t>
      </w:r>
    </w:p>
    <w:p w:rsidR="00472AC1" w:rsidRPr="00472AC1" w:rsidRDefault="00472AC1" w:rsidP="00975013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 МИНУЛИЙ 20</w:t>
      </w:r>
      <w:r w:rsidR="00B267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>23</w:t>
      </w:r>
      <w:r w:rsidRP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-20</w:t>
      </w:r>
      <w:r w:rsidR="00B267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>24</w:t>
      </w:r>
      <w:r w:rsidRPr="00472A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НАВЧАЛЬНИЙ РІК</w:t>
      </w:r>
    </w:p>
    <w:p w:rsidR="00A60DF8" w:rsidRDefault="00A60DF8" w:rsidP="00975013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1.1. ІНФОРМАЦІЙНА КАРТКА</w:t>
      </w:r>
    </w:p>
    <w:p w:rsidR="00430E71" w:rsidRPr="00430E71" w:rsidRDefault="00430E71" w:rsidP="009750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 освіти  ясла-садок комбінованого типу № 5 «Іванко» Іва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ківської  селищної ради  Київської області (далі – ЗДО) знаходиться за адресою: смт. Іванків, вул. Івана Проскури, 50, тел. 5-18-67,  e-mail </w:t>
      </w:r>
      <w:hyperlink r:id="rId8" w:history="1">
        <w:r w:rsidRPr="00430E7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uk-UA" w:eastAsia="ru-RU"/>
          </w:rPr>
          <w:t>dnzivanko5@ukr.net</w:t>
        </w:r>
      </w:hyperlink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сайт з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кладу </w:t>
      </w:r>
      <w:r w:rsidRPr="00430E71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val="uk-UA" w:eastAsia="ru-RU"/>
        </w:rPr>
        <w:t xml:space="preserve">zdo-5-ivanko.mozellosite.com </w:t>
      </w:r>
    </w:p>
    <w:p w:rsidR="00B26783" w:rsidRPr="00C6191B" w:rsidRDefault="00430E71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освітнього процесу в закладі визначався Базовим компонентом дошкіл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430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освіти, програмою розвитку дитини дошкільного віку «Українське дошкілля», за якою працюють всі 7 груп.</w:t>
      </w:r>
      <w:r w:rsidR="00B26783" w:rsidRPr="00B26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26783" w:rsidRPr="00C6191B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91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1188"/>
        <w:gridCol w:w="4500"/>
        <w:gridCol w:w="3980"/>
      </w:tblGrid>
      <w:tr w:rsidR="00B26783" w:rsidRPr="00C6191B" w:rsidTr="00B26783">
        <w:trPr>
          <w:tblCellSpacing w:w="0" w:type="dxa"/>
        </w:trPr>
        <w:tc>
          <w:tcPr>
            <w:tcW w:w="1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Відомості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Показники</w:t>
            </w:r>
          </w:p>
        </w:tc>
      </w:tr>
      <w:tr w:rsidR="00B26783" w:rsidRPr="00C6191B" w:rsidTr="00B26783">
        <w:trPr>
          <w:tblCellSpacing w:w="0" w:type="dxa"/>
        </w:trPr>
        <w:tc>
          <w:tcPr>
            <w:tcW w:w="1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Мова навчання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українська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Кількість груп усього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0" w:type="auto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ясельні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</w:tr>
      <w:tr w:rsidR="00B26783" w:rsidRPr="00C6191B" w:rsidTr="00B2678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дошкільні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Режим роботи груп: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0" w:type="auto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10,5 годин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B26783" w:rsidRPr="00C6191B" w:rsidTr="00B26783">
        <w:trPr>
          <w:tblCellSpacing w:w="0" w:type="dxa"/>
        </w:trPr>
        <w:tc>
          <w:tcPr>
            <w:tcW w:w="1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Кількість вихованців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247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5. </w:t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Кількість працівників усього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45 (+ 6 сумісників)</w:t>
            </w:r>
          </w:p>
        </w:tc>
      </w:tr>
      <w:tr w:rsidR="00B26783" w:rsidRPr="00C6191B" w:rsidTr="00B26783">
        <w:trPr>
          <w:trHeight w:val="332"/>
          <w:tblCellSpacing w:w="0" w:type="dxa"/>
        </w:trPr>
        <w:tc>
          <w:tcPr>
            <w:tcW w:w="0" w:type="auto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персонал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27 (+4 сумісника)</w:t>
            </w:r>
          </w:p>
        </w:tc>
      </w:tr>
      <w:tr w:rsidR="00B26783" w:rsidRPr="00C6191B" w:rsidTr="00B2678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медичний персонал</w:t>
            </w:r>
          </w:p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господ.- обслуговуючий персонал</w:t>
            </w:r>
          </w:p>
        </w:tc>
        <w:tc>
          <w:tcPr>
            <w:tcW w:w="39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  <w:p w:rsidR="00B26783" w:rsidRPr="00C6191B" w:rsidRDefault="00B26783" w:rsidP="009750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6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 (+2 сумісника)</w:t>
            </w:r>
          </w:p>
        </w:tc>
      </w:tr>
    </w:tbl>
    <w:p w:rsidR="00B26783" w:rsidRPr="00C6191B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91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26783" w:rsidRPr="00C6191B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 сиріт та дітей позбавлених батьківського піклування в дошкільній установі немає. В дитячому садку виховується 3 дітей напівсиріт; дітей з малозабе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печених сімей – 2; багатодітних – 24;</w:t>
      </w:r>
      <w:r w:rsidRPr="00C61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осіб, визнаних учасниками бойових дій – 34; дітей, які постраждали внаслідок воєнних дій та збройних конфліктів – 31; ВПО – 4 дітей; 3 – дітей з інвалідністю.  </w:t>
      </w:r>
    </w:p>
    <w:p w:rsidR="00B26783" w:rsidRPr="00C6191B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 дошкільної освіти укомплектований педагогічними кадрами: директор,  вихователь-методист, 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16 вихователів, 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музичних керівники, 1 практичний псих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лог, 1 вчитель-логопед, 1 інструктор з фізвиховання, 1 керівник гуртка англійської мови.  </w:t>
      </w:r>
    </w:p>
    <w:p w:rsidR="00B26783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аналізу  кадрового складу засвідчили достатній рівень професійної компетентності й можливостей педагогів ЗДО. </w:t>
      </w:r>
    </w:p>
    <w:p w:rsidR="00B26783" w:rsidRPr="00975013" w:rsidRDefault="00B2678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6191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26783" w:rsidRDefault="00B26783" w:rsidP="0097501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ОСВІТНІЙ РІВЕНЬ ПЕДАГОГІВ ЗДО № 5 «ІВАНКО»</w:t>
      </w:r>
    </w:p>
    <w:p w:rsidR="00B26783" w:rsidRDefault="00B26783" w:rsidP="00975013">
      <w:pPr>
        <w:spacing w:after="0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359C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Найвища цінність освіти не тільки діти, а й педагоги, здатні до розвитку здібн</w:t>
      </w:r>
      <w:r w:rsidRPr="003359C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359C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стей, таланту, спеціального захисту, збереження індивідуальності дитини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>.</w:t>
      </w:r>
    </w:p>
    <w:p w:rsidR="00B26783" w:rsidRPr="003359C5" w:rsidRDefault="00B2678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Заклад дошкільної освіти «Іванко» забезпечений кваліфікаційними педагогі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 кадрами, які постійно підвищують свій професійний рівень, відвідуючи сем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нари, методич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об’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єднання, курси підвищення кваліфікації.</w:t>
      </w:r>
    </w:p>
    <w:p w:rsidR="00B26783" w:rsidRPr="00C6191B" w:rsidRDefault="00B26783" w:rsidP="009750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783" w:rsidRPr="00C6191B" w:rsidRDefault="00B26783" w:rsidP="009750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783" w:rsidRPr="00B26783" w:rsidRDefault="00B26783" w:rsidP="009750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9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8475" cy="1916577"/>
            <wp:effectExtent l="19050" t="0" r="9525" b="7473"/>
            <wp:docPr id="1" name="Діагра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396B" w:rsidRDefault="008E396B" w:rsidP="0097501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E396B" w:rsidRDefault="008E396B" w:rsidP="0097501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0E71" w:rsidRPr="003359C5" w:rsidRDefault="00430E71" w:rsidP="00975013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ФАХОВИЙ</w:t>
      </w:r>
      <w:r w:rsidR="00975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</w:t>
      </w: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РІВЕНЬ ПЕДАГОГІВ ЗДО № 5 «ІВАНКО»</w:t>
      </w:r>
    </w:p>
    <w:p w:rsidR="00430E71" w:rsidRPr="003359C5" w:rsidRDefault="00430E71" w:rsidP="0097501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C5">
        <w:rPr>
          <w:rFonts w:ascii="Times New Roman" w:hAnsi="Times New Roman" w:cs="Times New Roman"/>
          <w:sz w:val="28"/>
          <w:szCs w:val="28"/>
          <w:lang w:val="uk-UA"/>
        </w:rPr>
        <w:t>Одним із провідних аспектів у кадровій роботі щодо забезпечення високого м</w:t>
      </w:r>
      <w:r w:rsidRPr="003359C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59C5">
        <w:rPr>
          <w:rFonts w:ascii="Times New Roman" w:hAnsi="Times New Roman" w:cs="Times New Roman"/>
          <w:sz w:val="28"/>
          <w:szCs w:val="28"/>
          <w:lang w:val="uk-UA"/>
        </w:rPr>
        <w:t>тодичного й професійного рівня діяльності колективу є підвищення кваліфікації та проведення атестації педагогічних працівників.</w:t>
      </w:r>
      <w:r w:rsidR="00B26783" w:rsidRPr="00B26783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</w:t>
      </w:r>
      <w:r w:rsidR="00B26783" w:rsidRPr="00B26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400300"/>
            <wp:effectExtent l="0" t="0" r="0" b="0"/>
            <wp:docPr id="4" name="Діагра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0E71" w:rsidRPr="003359C5" w:rsidRDefault="00430E71" w:rsidP="0097501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C5">
        <w:rPr>
          <w:rFonts w:ascii="Times New Roman" w:hAnsi="Times New Roman" w:cs="Times New Roman"/>
          <w:sz w:val="28"/>
          <w:szCs w:val="28"/>
          <w:lang w:val="uk-UA"/>
        </w:rPr>
        <w:t>Атестація педагогічних працівників є одним із головних завдань управлінської діяльності закладу. Робота закладу направлена на забезпечення неперервної освіти педагогів, підвищення їх освітнього, професійного, загально-культурного рівня.</w:t>
      </w:r>
    </w:p>
    <w:p w:rsidR="00430E71" w:rsidRDefault="00430E71" w:rsidP="0097501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9C5">
        <w:rPr>
          <w:rFonts w:ascii="Times New Roman" w:hAnsi="Times New Roman" w:cs="Times New Roman"/>
          <w:sz w:val="28"/>
          <w:szCs w:val="28"/>
          <w:lang w:val="uk-UA"/>
        </w:rPr>
        <w:t>У закладі дошкільної освіти забезпечуються права педагогічних працівників на підвищення кваліфікації. Складено перспективний план курсової перепідготовки та атестації педагогічних працівників на п’ять років.</w:t>
      </w:r>
    </w:p>
    <w:p w:rsidR="00975013" w:rsidRDefault="00975013" w:rsidP="0097501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013" w:rsidRDefault="00975013" w:rsidP="0097501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013" w:rsidRDefault="00975013" w:rsidP="0097501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013" w:rsidRPr="003359C5" w:rsidRDefault="00975013" w:rsidP="0097501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013" w:rsidRDefault="00E83BB4" w:rsidP="00975013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lastRenderedPageBreak/>
        <w:t>СТАЖ РОБОТИ ПЕДАГОГІВ ЗДО № 5 «ІВА</w:t>
      </w: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Н</w:t>
      </w:r>
      <w:r w:rsidRPr="0047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КО»</w:t>
      </w:r>
    </w:p>
    <w:p w:rsidR="00E83BB4" w:rsidRPr="00975013" w:rsidRDefault="00E83BB4" w:rsidP="00975013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Показником правильної кадрової політики є стабільність кадрового складу. Адміністрація закладу постійно опікується питаннями фахового зростання праці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ників, поліпшенням ділової атмосфери та психологічного мі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роклімату в колективі. </w:t>
      </w:r>
    </w:p>
    <w:p w:rsidR="00E83BB4" w:rsidRDefault="00B26783" w:rsidP="0097501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1905" distL="114300" distR="114300" simplePos="0" relativeHeight="25166745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-140335</wp:posOffset>
            </wp:positionV>
            <wp:extent cx="2095500" cy="1819275"/>
            <wp:effectExtent l="19050" t="0" r="19050" b="0"/>
            <wp:wrapTight wrapText="bothSides">
              <wp:wrapPolygon edited="0">
                <wp:start x="-196" y="0"/>
                <wp:lineTo x="-196" y="21487"/>
                <wp:lineTo x="21796" y="21487"/>
                <wp:lineTo x="21796" y="0"/>
                <wp:lineTo x="-196" y="0"/>
              </wp:wrapPolygon>
            </wp:wrapTight>
            <wp:docPr id="10" name="Ді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кожним працівником згідно чинного законодавства обумовлюється його пр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 і обов’язки. Розстановка кадрів проводиться з урахуванням фахової майстерності, стажу роботи, психологічної сумісності, взаємного б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жання та системи наставниц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E83BB4" w:rsidRPr="00335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ва.</w:t>
      </w:r>
    </w:p>
    <w:p w:rsidR="00B26783" w:rsidRDefault="00B26783" w:rsidP="0097501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62D" w:rsidRDefault="0015462D" w:rsidP="00975013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</w:pPr>
    </w:p>
    <w:p w:rsidR="0015462D" w:rsidRDefault="0015462D" w:rsidP="00975013">
      <w:pPr>
        <w:spacing w:after="0"/>
        <w:ind w:right="-2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</w:pPr>
    </w:p>
    <w:p w:rsidR="0015462D" w:rsidRDefault="0015462D" w:rsidP="00975013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</w:pPr>
    </w:p>
    <w:p w:rsidR="00472AC1" w:rsidRPr="00472AC1" w:rsidRDefault="00472AC1" w:rsidP="00975013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</w:pPr>
      <w:r w:rsidRPr="00472A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  <w:t>НОРМАТИВНО-ПРАВОВЕ ЗАБЕЗПЕЧЕННЯ</w:t>
      </w:r>
    </w:p>
    <w:p w:rsidR="00472AC1" w:rsidRPr="00D85667" w:rsidRDefault="00472AC1" w:rsidP="00975013">
      <w:pPr>
        <w:spacing w:after="0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856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https://mon.gov.ua/ua/osvita/doshkilna-osvita/suchasne-doshkillya-pid-krilami-zahistu/pedagogam-zakladiv-doshkilnoyi-osviti/normativo-pravovi-akti</w:t>
      </w:r>
    </w:p>
    <w:p w:rsidR="00472AC1" w:rsidRPr="00AE64EC" w:rsidRDefault="00472AC1" w:rsidP="00975013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Закони України</w:t>
      </w:r>
    </w:p>
    <w:p w:rsidR="00472AC1" w:rsidRPr="00AE64EC" w:rsidRDefault="00472AC1" w:rsidP="00975013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 України</w:t>
      </w:r>
    </w:p>
    <w:p w:rsidR="00472AC1" w:rsidRPr="00AE64EC" w:rsidRDefault="00472AC1" w:rsidP="00975013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освіту</w:t>
      </w:r>
    </w:p>
    <w:p w:rsidR="00472AC1" w:rsidRPr="00AE64EC" w:rsidRDefault="00472AC1" w:rsidP="00975013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дошкільну освіту</w:t>
      </w:r>
    </w:p>
    <w:p w:rsidR="00472AC1" w:rsidRPr="00AE64EC" w:rsidRDefault="00472AC1" w:rsidP="00975013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охорону дитинства</w:t>
      </w:r>
    </w:p>
    <w:p w:rsidR="00472AC1" w:rsidRPr="00AE64EC" w:rsidRDefault="00472AC1" w:rsidP="00975013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 законів про працю України</w:t>
      </w:r>
    </w:p>
    <w:p w:rsidR="00472AC1" w:rsidRPr="00AE64EC" w:rsidRDefault="00472AC1" w:rsidP="00975013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трудових відносин в умовах воєнного стану</w:t>
      </w:r>
    </w:p>
    <w:p w:rsidR="00472AC1" w:rsidRPr="00AE64EC" w:rsidRDefault="00472AC1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Постанови Кабінету Міністрів України</w:t>
      </w:r>
    </w:p>
    <w:p w:rsidR="00472AC1" w:rsidRPr="00AE64EC" w:rsidRDefault="00472AC1" w:rsidP="0097501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посад педагогічних та науково-педагогічних працівників (від 14 червня 2000 року №963)</w:t>
      </w:r>
    </w:p>
    <w:p w:rsidR="00472AC1" w:rsidRPr="00AE64EC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заклад дошкільної освіти (від 12 березня 2003 р. № 305)</w:t>
      </w:r>
    </w:p>
    <w:p w:rsidR="00472AC1" w:rsidRPr="00AE64EC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кваліфікаційних категорій і педагогічних звань педагогічних працівників (від 23 грудня 2015 року № 1109)</w:t>
      </w:r>
    </w:p>
    <w:p w:rsidR="00472AC1" w:rsidRPr="00AE64EC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інклюзивно-ресурсний центр (від 12 липня 2017 року № 545)</w:t>
      </w:r>
    </w:p>
    <w:p w:rsidR="00472AC1" w:rsidRPr="00AE64EC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підвищення кваліфікації педагогічних і науково-педагогічних пра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цівників (від 21 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2019 року № 800)</w:t>
      </w:r>
    </w:p>
    <w:p w:rsidR="00472AC1" w:rsidRPr="00AE64EC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організації інклюзивного навчання у закладах дошкільної осв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(від 10 квітня 2019 року № 530)</w:t>
      </w:r>
    </w:p>
    <w:p w:rsidR="00472AC1" w:rsidRDefault="00472AC1" w:rsidP="0097501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Норми та Порядок організації харчування у закладах освіти та дитячих закладах оздоровлення та відпочинку (від 24 березня 2021 року № 305)</w:t>
      </w:r>
    </w:p>
    <w:p w:rsidR="00975013" w:rsidRDefault="00975013" w:rsidP="009750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Pr="00AE64EC" w:rsidRDefault="00975013" w:rsidP="009750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2AC1" w:rsidRPr="00AE64EC" w:rsidRDefault="00472AC1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Накази МОН України</w:t>
      </w:r>
    </w:p>
    <w:p w:rsidR="00472AC1" w:rsidRPr="00AE64EC" w:rsidRDefault="00472AC1" w:rsidP="0097501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12.01.2021 № 33 «Про затвердження Базового компонента дошкільної освіти (Державного стандарту) нова редакція»</w:t>
      </w:r>
    </w:p>
    <w:p w:rsidR="00472AC1" w:rsidRPr="00AE64EC" w:rsidRDefault="00472AC1" w:rsidP="0097501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17.05.2021 № 536 «Про затвердження форми звітності з питань діяльності закладів дошкільної освіти та інструкції щодо її запо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нення»</w:t>
      </w:r>
    </w:p>
    <w:p w:rsidR="00472AC1" w:rsidRPr="00AE64EC" w:rsidRDefault="00472AC1" w:rsidP="0097501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17.11.2021 № 1236 «Про затвердження Умов допуску асистента учня (дитини) до освітнього процесу для виконання його функцій та вимог до нього»</w:t>
      </w:r>
    </w:p>
    <w:p w:rsidR="00472AC1" w:rsidRPr="00AE64EC" w:rsidRDefault="00472AC1" w:rsidP="0097501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06.09.2022 № 795 «Про збір відомчої адмініс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ративної звітності дошкільної, загальної середньої та позашкільної освіти у 2022/2023 н.р.»</w:t>
      </w:r>
    </w:p>
    <w:p w:rsidR="00472AC1" w:rsidRPr="00AE64EC" w:rsidRDefault="00472AC1" w:rsidP="0097501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29.11.2022 № 1068 «Про затвердження Типової програми підвищення кваліфікації педагогічних працівників щодо впровадження професійного стандарту «Керівник (директор) закладу дошкільної освіти»</w:t>
      </w:r>
    </w:p>
    <w:p w:rsidR="0015462D" w:rsidRDefault="0015462D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2AC1" w:rsidRPr="00AE64EC" w:rsidRDefault="00472AC1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Рекомендації МОН України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16.03.2021 № 1/9-148 «Щодо методичних рек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мендацій до оновленого Базового компонента дошкільної освіти»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17.03.2022 № 1/3475-22 «Про зарахування до з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кладів дошкільної освіти дітей з числа внутрішньо переміщених осіб»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02.04.2022 № 1/3845-22 «Про рекомендації для працівників закладів дошкільної освіти на період дії воєнного стану в Україні»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25.04.2022 № 1/4428-22 «Методичні рекоменд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щодо проведення просвітницької роботи з учасниками освітнього процесу в з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кладах дошкільної освіти з питань уникнення враження мінами, вибухонебезпечн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предметами та ознайомлення з правилами поводження в надзвичайних ситуац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03.06.2022 № 1/6015-22 «Про методичні реком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ндації щодо впровадження професійного стандарту керівника (директора) закладу дошкільної освіти»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08.06.2022 № 4/1196-22 «Методичні рекоменд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щодо визначення освітніх труднощів та рівнів підтримки у дітей раннього та д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шкільного віку»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15.06.2022 № 1/6435-22 «Щодо забезпечення освіти осіб з особливими освітніми потребами»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22.06.2022 № 1/6887-22 «Щодо збереження м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режі закладів дошкільної освіти та захисту прав їх працівників»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Лист МОН України від 22.06.2022 № 1/6894-22 «Про методичні реком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ндації щодо організації освітнього процесу в закладах дошкільної освіти в літній п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ріод»</w:t>
      </w:r>
    </w:p>
    <w:p w:rsidR="00472AC1" w:rsidRPr="00AE64EC" w:rsidRDefault="00D46EF8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__.___.2024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_________ «Про окремі питання діяльності закладів дошкільної освіти у 2023/2024 навчальному році»</w:t>
      </w:r>
    </w:p>
    <w:p w:rsidR="00472AC1" w:rsidRPr="00AE64EC" w:rsidRDefault="00D46EF8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__.__.2024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________ «Про переліки навчал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літератури та навчальних програм, рекомендованих Міністерством освіти і на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України для використання в освітньом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процесі закладів освіти у 2024/2025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72AC1"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вчальному році»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04.10.2022 № 1/11679-22 «Щодо організації ді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льності закладів дошкільної освіти та захисту законних прав працівників»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06.10.2022 1/11743-22 «Про забезпечення якості освітнього процесу в закладах дошкільної освіти за результатами дослідження ECERS-3»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21.10.2022 № 1/12392-22 «Про атестацію та пі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вищення кваліфікації педагогічних працівників закладів дошкільної освіти у період воєнного стану»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24.10.2022 № 1/12502-22 «Щодо відрахування д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тей із закладів дошкільної освіти»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20.12.2022 № 1/15511-22 «Про методичні рек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мендації щодо впровадження професійного стандарту «Вихователь закладу дошк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 освіти»</w:t>
      </w:r>
    </w:p>
    <w:p w:rsidR="00472AC1" w:rsidRPr="00AE64EC" w:rsidRDefault="00472AC1" w:rsidP="0097501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України від 03.01.2023 № 1/61-23 «Про методичні рекоме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дації щодо заповнення та подання звіту про діяльність закладу дошкільної освіти за 2023 рік (форма 85-к)</w:t>
      </w:r>
    </w:p>
    <w:p w:rsidR="00472AC1" w:rsidRPr="00AE64EC" w:rsidRDefault="00472AC1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Інші</w:t>
      </w:r>
    </w:p>
    <w:p w:rsidR="00472AC1" w:rsidRPr="00AE64EC" w:rsidRDefault="00472AC1" w:rsidP="0097501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МОЗ України 24.03.2016 № 234 «Про затвердження Санітарного регламенту для дошкільних навчальних закладів»</w:t>
      </w:r>
    </w:p>
    <w:p w:rsidR="00472AC1" w:rsidRPr="00AE64EC" w:rsidRDefault="00472AC1" w:rsidP="0097501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МЕ України (Мінекономіки) від 28.09.2021 № 620-21 «Про з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твердження професійного стандарту «Керівник (директору) закладу дошкільної освіти»</w:t>
      </w:r>
    </w:p>
    <w:p w:rsidR="00472AC1" w:rsidRPr="00AE64EC" w:rsidRDefault="00472AC1" w:rsidP="0097501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МЕ України (Мінекономіки) від 19.10.2021 № 755-21 «Про з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твердження професійного стандарту «Вихователь закладу дошкільної освіти»</w:t>
      </w:r>
    </w:p>
    <w:p w:rsidR="00472AC1" w:rsidRDefault="00472AC1" w:rsidP="0097501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ДСНС від 14.06.2022 № 03-1870/162-2 «Про організацію укриття працівників та дітей у закладах освіти»</w:t>
      </w:r>
    </w:p>
    <w:p w:rsidR="00975013" w:rsidRDefault="00975013" w:rsidP="009750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Default="00975013" w:rsidP="009750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Default="00975013" w:rsidP="009750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Default="00975013" w:rsidP="009750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62D" w:rsidRDefault="0015462D" w:rsidP="00975013">
      <w:pPr>
        <w:pStyle w:val="a7"/>
        <w:spacing w:after="0"/>
        <w:ind w:left="0"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A60DF8" w:rsidRDefault="00A60DF8" w:rsidP="00975013">
      <w:pPr>
        <w:pStyle w:val="a7"/>
        <w:spacing w:after="0"/>
        <w:ind w:left="0"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lastRenderedPageBreak/>
        <w:t>1.2. АНАЛІЗ ОСВІТНЬОГО ПРОЦЕСУ</w:t>
      </w:r>
    </w:p>
    <w:p w:rsidR="00F00479" w:rsidRPr="00AE64EC" w:rsidRDefault="00F00479" w:rsidP="009750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розподіл навчального навантаження на тиждень за віковими гр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пами відповідав вимогам Санітарного регламенту для дошкільних навчальних з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кладів (затверджено наказом Міністерства охорони здоров’я України від 24.03.2016 № 234) та Наказу Міністерства освіти і науки №446 від 20 квітня 2015 року «Про з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твердження гранично допустимого навчального навантаження на дитину у дошкіл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навчальних закладах різних типів та форм власності».</w:t>
      </w:r>
    </w:p>
    <w:p w:rsidR="00E83BB4" w:rsidRDefault="00E83BB4" w:rsidP="0097501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856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Заклад дошкільної освіти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– </w:t>
      </w:r>
      <w:r w:rsidR="00472AC1"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</w:t>
      </w:r>
      <w:r w:rsidR="00B26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заклад, що забезпечує реалізацію пр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ва дитини на здобуття дошкільної освіти, її фізичний, розумовий і духовний розв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Pr="00D8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ток, соціальну адаптацію та готовність продовжувати освіту.</w:t>
      </w:r>
    </w:p>
    <w:p w:rsidR="00472AC1" w:rsidRDefault="00472AC1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Дошкільний заклад здійснює освітню діяльність відповідно до Статуту, коле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тивного договору, річного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 роботи, освітньої програми закладута стратегії ро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витку закладу на 5 років.</w:t>
      </w:r>
    </w:p>
    <w:p w:rsidR="00472AC1" w:rsidRPr="00472AC1" w:rsidRDefault="00472AC1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6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Заклад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задовольняє потреби громадян відповідної території в здобутті дошкіл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освіти;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відповідність рівня дошкільної освіти вимогам Базового ко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понента дошкільної освіти;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створює безпечні та нешкідливі умови розвитку, виховання та навчання дітей, режим роботи, умови для фізичного розвитку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зміцнення здоров’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відпові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до санітарно-гігієнічних вимог та забезпечує їх дотримання;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 у дітей гігієнічні навички та основи здорового способу життя, норми безпечної поведінки;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збереженню та зміцненню здоров’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розумовому, психологічному і фізичному розвитку дітей;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соціально-педагогічний патронат, взаємодію з сім’єю;</w:t>
      </w:r>
    </w:p>
    <w:p w:rsid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осередком поширення серед батьків психолого-педагогічних та фізі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логічних знань про дітей дошкільного віку; додержується фінансової дисципліни, зберігає матеріально-технічну базу;</w:t>
      </w:r>
    </w:p>
    <w:p w:rsidR="00472AC1" w:rsidRPr="00472AC1" w:rsidRDefault="00472AC1" w:rsidP="00975013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інші повноваження відповідно до статуту дошкільного навч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льного закладу.</w:t>
      </w:r>
    </w:p>
    <w:p w:rsidR="00472AC1" w:rsidRPr="00472AC1" w:rsidRDefault="00472AC1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Означені завдання мають реалізовуватися на різних рівнях. На державному р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 цей процес забезпечується своєчасним та миттєвим законотворчим реагуванням на освітні виклики, що постають в умовах воєнного стану. Зокрема, 20 березня 2022 року набув чинності Закон України «Про внесення змін до деяких законів України щодо державних гарантій в умовах воєнного стану, надзвичайної ситуації або на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звичайного стану». Він створює умови для відновлення якісного та безпечного осв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тнього процесу в умовах воєнного стану. Державні гарантії педагогічним і науково- педагогічним працівникам визначає нова стаття 57-1 Закону України «Про освіту».</w:t>
      </w:r>
    </w:p>
    <w:p w:rsidR="00472AC1" w:rsidRDefault="00472AC1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Діяльність закладу направлена на реалізацію основних завдань дошкільної осв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ти: створення належних умов для отримання дітьми дошкільної освіти, забезпечення дієвості особистісно орієнтованої освітньої системи та реалізація принципів демо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472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ратизації, гуманізації та індивідуалізації, інтегративності педагогічного процесу в закладі дошкільної освіти.</w:t>
      </w:r>
    </w:p>
    <w:p w:rsidR="00975013" w:rsidRDefault="00975013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Pr="00632957" w:rsidRDefault="00975013" w:rsidP="0097501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29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РЕЗУЛЬТАТИВНІСТЬ ОСВІТНЬОЇ РОБОТИ</w:t>
      </w:r>
      <w:r w:rsidRPr="006329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річного плану роботи вихователем-методистом Бусленко Н.І. в листопаді 2023 року проводилась тематична перевірка роботи з формування соціально-громадянської компетентності дітей старшого та середнього  дошкільного віку. 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 проведення змістовної роботи з дітьми в групах старшого  та сере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 дошкільного віку, створено відповідні умови: належне розвивальне середов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і посібники (демонстраційний і роздатковий матеріали).  Оформлені патріотичні  осередки, де діти знайомляться з українським національним одягом, державними та народними символами України, виробам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народних промислів тощо. Етно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графічні осередки мають естетичний вигляд, елементи їх яскраві, доступні для дітей. </w:t>
      </w:r>
    </w:p>
    <w:p w:rsidR="00975013" w:rsidRPr="00C6191B" w:rsidRDefault="0097501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формування соціальних навичок вихователі використовують  індивідуальний підхід до кожної дитини, враховують її соціальний досвід. Оскільки в дошкільному віці у дітей домінує образне мислення, то найбільш характерними є такі форми діяльності для формування громадянської компетентності: ситуаційно-рольові ігри, сюжетно-рольові  ігри, ігри-драматизації, інсценування, ігри-бесіди, групові справи, уявні подорожі, конкурси, моделювання ситуацій, вікторини, ви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 малюнків, добродійні акції, козацькі забави, театральні вистави, ляльковий т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Формуванню майбутнього громадянина  сприяє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тематичних днів та тижнів: День захисту дітей, День незалежності, 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Позитиву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захисника України, День миру, День толерантності, День доброти, День дитини і т.п. Цікаво та змістовно  проходять вони в групі «Бджілка» (вихователь Йовженко А.О.), «Соне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ко» (вихователі Апьонкіна Н.В., Титарчук Н.П.), «Ромашка» (вихователі Бурлаченко О.В., Бабич С.В.).</w:t>
      </w:r>
    </w:p>
    <w:p w:rsidR="00975013" w:rsidRPr="00C6191B" w:rsidRDefault="00975013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 xml:space="preserve">           Достатньо уваги в закладі приділяється  ознайомленню дітей з їх правами та обов’язками. У рамках Всеукраїнської кампанії «16 днів без насильства» у дитячому садку був проведений правовий фреш «Ми знаємо свої права». Діти мали змогу п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 xml:space="preserve">реглянути відеозаняття про права дітей, закріпити свої знання під час відеоруханки практичного психолога Прищепи Т.І. «Малятам про права», порухатись під веселу музику з фізінструктором Вороніною А.В. та муз керівником Селегей Т.Г.  Також в цей період проведено виставки робіт «Долоньки миру» в молодших групах та «Я маю право» в старших групах.  Тематичні заняття (полілоги) «Маленькі діти – великі права» проводились в кожній віковій групі з використанням наочності та 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lastRenderedPageBreak/>
        <w:t>цікавих ігор.  У всіх групах Прищепою Т.І. проводились корекційно-розвиткові з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 xml:space="preserve">няття за програмами: «Джерельця доброти», «Сонячна країна» . На заняттях діти вчилися толерантно спілкуватись, проявляти емпатію, закріплювали знання про свої права та обов’язки, позитивно соціалізувалися. </w:t>
      </w:r>
    </w:p>
    <w:p w:rsidR="00975013" w:rsidRPr="00C6191B" w:rsidRDefault="00975013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 xml:space="preserve">        </w:t>
      </w:r>
      <w:r w:rsidRPr="00C61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Педагоги та діти брали участь в загально українських  акціях:  «</w:t>
      </w:r>
      <w:hyperlink r:id="rId12" w:history="1">
        <w:r w:rsidRPr="00C6191B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Хай небо буде мирним, а Україна чистою!</w:t>
        </w:r>
      </w:hyperlink>
      <w:r w:rsidRPr="00C61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«Смілива гривня», «Збери кришечки – врятуй життя», національній руханці у вишиванках «Дякуємо ЗСУ»; волонтерських акціях «Привітай захисника зі святом», «Смаколики для земляків», благодійний ярмарок   по збору коштів на дрони для ЗСУ тощо.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Патріотичні почуття вихованців ЗДО формуються  на інтересі до найближчого соціального, природного і культурного оточення (сім'ї, батьківського дому, рідного міста. Діти старшого дошкільного віку мають знання про те, що життя сім’ї зал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від ставлення її членів до своїх обов’язків. У них сформовані знання про те, що діти повинні виявляти повагу до старших, допомагати дорослим у веденні господа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Громадянське виховання передбачає також ознайомлення дітей дошкільного віку з природою рідного краю. Вихователі старших груп роблять акцент  на красі, розмаїтті, багатстві та особливостях природного довкілля нашої країни, виховуючи любов до нього. У старших дошкільників сформовані знання про Україну як велику державу, в якій є гори, моря, річки, багато міст і сіл, столицю – місто Київ, місцезнаходження його на карті. Діти мають уявлення про те, які тварини живуть в наших лісах, які ростуть дерева, за яким деревом можна відразу визначити Україну, які квіти цвітуть на українських полях і луках.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Особливу увагу приділяють педагоги  одному з важливих напрямків патріотичного виховання – це  прилучення дітей до народознавства – вивчення  культури, звичаїв рідного народу шляхом ознайомлення з характерними ознаками побуту українців (житло, одяг, предмети побуту, народна іграшка), народних  рем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(гончарство, вишивка), народних символів України (верба і калина, вінок, ру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ник). Діти старшого дошкільного віку  розуміють значення народних традицій, ш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нують народну мудрість. У дітей формується повага до оберегів української родини: батьківської оселі, хліба, рушників, вишиванок. Діти знають українські народні ка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пісні, приказки, прислів’я, традиційні страви української кухні.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 ЗДО  розуміють, що у формуванні патріотично налаштованої особистості вагомою є роль народних традицій та обрядів: вони привертають увагу дошкільників до цінностей предків, створюють позитивний настрій, розкривають основи правомірної поведінки, навчають проявляти толерантність щодо всього ж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вого. Залучення дітей до підготовки і відзначення свят народного календаря пробуджує у них любов до рідної землі, повагу до людей праці, інтерес до історії 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своєї країни. Саме в цю роботу вносять свій вклад музичні керівники Селегей Т.Г. та Костюченко І.В., фізінструктор Вороніна А.В.</w:t>
      </w:r>
    </w:p>
    <w:p w:rsidR="00975013" w:rsidRPr="00C6191B" w:rsidRDefault="00975013" w:rsidP="009750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 розв’язання завдань соціально-громадянського виховання зал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від налагодженості тісної взаємодії між педагогами і батьками. Наразі просвітницька робота з сім’ями вихованців проводиться у очному та  дистанційному форматі. В осередках для батьків наявні просвітницькі матеріали щодо формування в дітей соціальних навичок – пам’ятки, буклети.  Вихователі виставляють у вайбер-групах консультації, рекомендації з питань виховання дітей. 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>Для батьків були створені нові сторінки на сайті закладу з інформаційною метою та допомогою у вихованні малят, а саме: «Школа відповідального батьківства», «Особливі діти», «Виховання без насильства», «Стоп, булінг!», «Безпека дитини», а також  практи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>ч</w:t>
      </w:r>
      <w:r w:rsidRPr="00C6191B">
        <w:rPr>
          <w:rFonts w:ascii="Times New Roman" w:eastAsia="Times New Roman" w:hAnsi="Times New Roman" w:cs="Times New Roman"/>
          <w:bCs/>
          <w:color w:val="021223"/>
          <w:sz w:val="28"/>
          <w:szCs w:val="28"/>
          <w:lang w:eastAsia="ru-RU"/>
        </w:rPr>
        <w:t>ним психологом були виготовлені буклети для куточків інформації в кожній віковій групі: «Виховуємо толерантну особистість», «Зупинимо булінг разом», «Як підтримати та соціалізувати дітей в умовах війни», «Правове виховання дошкільників», «Рекомендації щодо попередження та протидії насильству в сім'ї».</w:t>
      </w:r>
    </w:p>
    <w:p w:rsidR="00975013" w:rsidRPr="00C6191B" w:rsidRDefault="00975013" w:rsidP="009750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9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 рішенням відділу освіти Іванківської селищної ради у ЗДО функціонує 4 інклюзивних та 1 логопедична  групи. 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Зарахування дітей із спеціальними освітніми потребами в інклюзивні групи свідчить про важливість інклюзивної практики та готовність закладу до праці з дітьми з особливими потребами.</w:t>
      </w:r>
    </w:p>
    <w:p w:rsidR="00975013" w:rsidRPr="00C6191B" w:rsidRDefault="00975013" w:rsidP="0097501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 метою виявлення дітей з порушенням розвитку, визначення кола їхніх особливих потреб та надання кваліфікованих порад фахівців щодо навчання та в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ховання дітей, створено команду психолого-педагогічного супроводу (наказ від 01.09.2023 №89-о/д). Члени КППС надають консультативну допомогу батькам та з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лучають їх до формування індивідуального навчального плану та програми.</w:t>
      </w:r>
    </w:p>
    <w:p w:rsidR="00975013" w:rsidRPr="00C6191B" w:rsidRDefault="00975013" w:rsidP="009750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Позитивно, що в закладі проводиться робота, яка передбачає створення освітнього середовища для реалізації права на освіту дітей з ООП за місцем прож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вання, їх соціалізації та інтеграції в соціум.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Розвивальне середовище забезпечує комфортність та безпеку дитини, відповідає естетичним та гігієнічним вимогам. 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Усі дидактичні матеріали естетично оформлені та знаходяться в зоні доступу дітей. П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зитивно, що в кожній групі є «куточки настрою», де малюки мають змогу відобразити, з яким настроєм вони прийшли в дитячий садок. Це дає змогу вихов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телю, асистенту вихователя  оцінити внутрішній стан дитини та знайти підхід до кожного вихованця. </w:t>
      </w:r>
    </w:p>
    <w:p w:rsidR="00975013" w:rsidRPr="00C6191B" w:rsidRDefault="00975013" w:rsidP="009750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закладі є окремі приміщення, де практичний психолог та вчитель-логопед  за графіком, проводять індивідуальну корекційну роботу з дітьми інклюзивних груп та ресурсно-ігрова кімната в укритті.</w:t>
      </w:r>
    </w:p>
    <w:p w:rsidR="00975013" w:rsidRPr="00C6191B" w:rsidRDefault="00975013" w:rsidP="009750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Позитивно, що педагоги є активними слухачами вебінарів, які проводить МОН з питань впровадження інклюзивного навчання, про що свідчать сертифікати. </w:t>
      </w:r>
    </w:p>
    <w:p w:rsidR="00975013" w:rsidRPr="00C6191B" w:rsidRDefault="0097501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lastRenderedPageBreak/>
        <w:t xml:space="preserve">Аналіз показав, що організовуючи освітню діяльність, педпрацівники інклюзивних  груп, вдало поєднують вербальні, наочні і практичні методи, відводять належне місце продуктивним видам діяльності. 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аналізуючи проведені освітні заходи педагогами, а саме: заняття, спостереження, створення різних ситуацій, бесіди з дітьми тощо,   варто відмітити творчий та вдумливий підхід до їх планува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та проведення. Така наполеглива робота  сприяє розвитку розумових здібностей, логічного мислення, пам’яті, уваги у дітей з ООП.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Можна відзначити сформованість у більшості дітей з ООП навичок соціально визнаної поведінки, самообслуговування і особистої гігієни. Вони вміють вступати в контакт зі своїми однолітками та педаг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гами, комфортно почувають себе  в групі та  закладі.  </w:t>
      </w:r>
    </w:p>
    <w:p w:rsidR="00975013" w:rsidRPr="00C6191B" w:rsidRDefault="00975013" w:rsidP="009750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Вихователі  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комплексно розв’язують завдання художньо-естетичного, кре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тивного, емоційно-ціннісного розвитку дітей на заняттях пізнавального, мовленнєвого, соціально-морального спрямування, включаючи різні види продуктивної діяльності. Особлива увага на корекційно-розвиткових заняттях приділяється дрібній моториці рук. Пальчикова гімнастика, ліплення з пластиліну, нанизування намистинок, ігри з дрібними предметами та настільні ігри сприяють успішному розвитку координації рухів дитини та формуванню навичок контролю над своїми рухами. </w:t>
      </w: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Практичний психолог Прищепа Т.І. досягла гарних результатів в корекційній роботі завдяки системному впровадженню власних програм в роботу з дітьми з ООП.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власних відеовправ, мультимедійних презентацій сприяє побудові освітнього процесу на основі психологічно коректних режимів функціонування уваги, пам'яті та розумової діяльності.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 дошкільному закладі систематично ведеться роз'яснювальна робота серед педагогічної та батьківської громадськості щодо прав дітей з особливими потребами на здобуття якісної освіти, з роз'ясненням можливостей використання різних форм навчання. Заслуговує на увагу, що скарг щодо організації освітнього процесу з дітьми, які мають особливі освітні потреби, з боку батьків не надходило. Формується позитивна громадська думка щодо залучення дітей з обмеженими мо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ж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ливостями до виховання дітей з ООП в закладі дошкільної освіти, а робота закладу спрямовується на виховання толерантного ставлення до дітей з ООП.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корекційних занять з дітьми логопедичної групи вчитель-логопед успішно використовує артикуляційні вправи, елементи логоритміки, мнемотехніку, дихальні вправи тощо. Ці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методи ефективні в розвитку мовленнєвої моторики та п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становки звуків, і досягають гарних результатів на практиці.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Варто відзначити, що зусиллями  вчителя-логопеда Тарасенко Н.А. та вихователів логопедичної групи на кінець навчального року виправлене мовлення повністю, або із значним покраще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 (на стадії автоматизації) у  13 вихованців, 7 дітей із порушеною вимовою 1 зв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ка. Мовлення виправлено частково у 4. Одна  дитина залишається на повторний курс. </w:t>
      </w:r>
    </w:p>
    <w:p w:rsidR="00975013" w:rsidRPr="00C6191B" w:rsidRDefault="00975013" w:rsidP="009750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Причиною неповного подолання дефекту були: переповнена група, часті хв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 дітей, хвилювання батьків за дітей під час повітряних тривог, а звідси і низька відвідуваність окремих дітей, нестабільний контакт учасників освітнього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оцесу щодо корекційно-розвитков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впливу на якість мовлення. </w:t>
      </w:r>
    </w:p>
    <w:p w:rsidR="00975013" w:rsidRPr="00C6191B" w:rsidRDefault="00975013" w:rsidP="00975013">
      <w:pPr>
        <w:spacing w:after="0"/>
        <w:ind w:firstLine="54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квітня місяця вихователем-методистом </w:t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проводився</w:t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 логіко-математичної  компетентності дітей старших груп</w:t>
      </w:r>
      <w:r w:rsidRPr="00C6191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,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 обстежено 41 дитину  старших груп.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Перевірка  показала, що 42% дітей засвоїли програмовий матеріал на висок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рівні, 51 % - на достатньому, 7 % на низькому рівні. ( Старша група відповідно – 40,55,5 %,  логопедична – 42,48,10 %).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Більшість  дітей засвоїли вміння рахувати від 1 до 10, розрізняють кількісну і порядкову лічбу,  цифри від 0 до 9. ( Старша група відповідно – 80,20 %,  логоп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дична – 76,24 %).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Діти  вміють порівнювати множини, встановлювати рівність з нерівності. Але частина дітей не може правильно обґрунтувати свою думку, пояснити на скільки більша чи менша множина і чому. ( Старша група відповідно – 80,15,5 %,  логоп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дична – 76,24 %).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Дошкільники  можуть утворити правильний цифровий ряд, вміють визначати сусідів числа, розуміють відношення між суміжними числами, знають що кожне н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ступне число більше за попереднє  на 1.( Старша група відповідно – 50,40,10 %,  л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гопедична – 66 ,24,10 %).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Діти старших груп вміють порівнювати предмети за  висотою, шириною, до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жиною, товщиною предметів, вимірюють об’єм сипучих та рідких речовин з доп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могою умовної мірки, розкладають предмети в порядку зростання та спадання за з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 параметром.  Значна частина дітей має труднощі у вживанні термінів параметрів величини. ( Старша група відповідно – 35,60,5%,  логопедична – 24,76 %).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Дошкільники добре розрізняють і називають площинні геометричні фігури, гірше – об’ємні. ( Старша група відповідно – 20,80%,  логопедична –57,43 %).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Вихованці розрізняють розташування предметів у просторі відносно себе або заданого предмета та визначають напрямок руху, диференціюють поняття «близ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ко», «далеко», «поруч». ( Старша група відповідно – 70,25,5 %,  логопедична –71,24,5 %).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Дошкільники мають уявлення про одиниці часу – хвилина, година, доба, ти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місяць, рік. Називають частини доби, дні тижня, пори року. Недостатньо вихованці засвоїли назви місяців.  ( Старша група відповідно – 45,40,15 %,  логоп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дична – 19,76, 5 %).</w:t>
      </w:r>
    </w:p>
    <w:p w:rsidR="00975013" w:rsidRPr="00C6191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Діти розв’язують нескладні арифметичні задачі на додавання та віднімання  з опорою на наочність та за практичними діями. Частина дітей недостатньо знайома зі структурою задачі,  має труднощі при самостійному складанні задач. ( Старша група відповідно – 60, 35,5 %,  логопедична – 62,28,10 %).</w:t>
      </w:r>
    </w:p>
    <w:p w:rsidR="00975013" w:rsidRPr="00C6191B" w:rsidRDefault="0097501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Вихованці читають та розв’язують усно приклади на зменшення та збільшення,  використовують знаки +, -, = . ( Старша група відповідно – 45,45,10 %,  логопедична – 38,43,19  %).</w:t>
      </w:r>
    </w:p>
    <w:p w:rsidR="00975013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не достатньо навчилися визначати склад числа в межах 10 за допомогою предметних множин. ( Старша група відповідно – 5,55,40  %,  логопедична – 10, 48, 42 %).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 представлені в діаграмах:</w:t>
      </w:r>
    </w:p>
    <w:p w:rsidR="00975013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13" w:rsidRPr="00AC6E7A" w:rsidRDefault="00975013" w:rsidP="00975013">
      <w:pPr>
        <w:rPr>
          <w:rFonts w:ascii="Times New Roman" w:hAnsi="Times New Roman" w:cs="Times New Roman"/>
          <w:b/>
          <w:sz w:val="28"/>
          <w:szCs w:val="28"/>
        </w:rPr>
      </w:pPr>
      <w:r w:rsidRPr="00AC6E7A">
        <w:rPr>
          <w:rFonts w:ascii="Times New Roman" w:hAnsi="Times New Roman" w:cs="Times New Roman"/>
          <w:b/>
          <w:sz w:val="28"/>
          <w:szCs w:val="28"/>
        </w:rPr>
        <w:t xml:space="preserve">Логіко-математична компетентність старших дошкільників за </w:t>
      </w:r>
      <w:r>
        <w:rPr>
          <w:rFonts w:ascii="Times New Roman" w:hAnsi="Times New Roman" w:cs="Times New Roman"/>
          <w:b/>
          <w:sz w:val="28"/>
          <w:szCs w:val="28"/>
        </w:rPr>
        <w:t>напряма</w:t>
      </w:r>
      <w:r w:rsidRPr="00AC6E7A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грами </w:t>
      </w:r>
    </w:p>
    <w:p w:rsidR="00975013" w:rsidRDefault="00975013" w:rsidP="00975013">
      <w:r>
        <w:rPr>
          <w:noProof/>
          <w:lang w:eastAsia="ru-RU"/>
        </w:rPr>
        <w:drawing>
          <wp:inline distT="0" distB="0" distL="0" distR="0">
            <wp:extent cx="4371975" cy="25431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5013" w:rsidRDefault="00975013" w:rsidP="00975013"/>
    <w:p w:rsidR="00975013" w:rsidRDefault="00975013" w:rsidP="0097501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6E7A">
        <w:rPr>
          <w:rFonts w:ascii="Times New Roman" w:hAnsi="Times New Roman" w:cs="Times New Roman"/>
          <w:b/>
          <w:sz w:val="28"/>
          <w:szCs w:val="28"/>
        </w:rPr>
        <w:t xml:space="preserve">Загальний рівень засвоєння знань </w:t>
      </w:r>
      <w:r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975013" w:rsidRPr="00AC6E7A" w:rsidRDefault="00975013" w:rsidP="0097501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C6E7A">
        <w:rPr>
          <w:rFonts w:ascii="Times New Roman" w:hAnsi="Times New Roman" w:cs="Times New Roman"/>
          <w:b/>
          <w:sz w:val="28"/>
          <w:szCs w:val="28"/>
        </w:rPr>
        <w:t>груп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Pr="00AC6E7A">
        <w:rPr>
          <w:rFonts w:ascii="Times New Roman" w:hAnsi="Times New Roman" w:cs="Times New Roman"/>
          <w:b/>
          <w:sz w:val="28"/>
          <w:szCs w:val="28"/>
        </w:rPr>
        <w:t xml:space="preserve"> «Веселка» та «Сонечко»</w:t>
      </w:r>
    </w:p>
    <w:p w:rsidR="00975013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28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1981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5013" w:rsidRPr="0076423B" w:rsidRDefault="00975013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Перехід дитини з дитячого садка до початкової школи супроводжується низкою специфічних проблем, що потребують особливої уваги. Складність цього періоду зумовлена сукупністю психофізіологічних та особистісних змін, віковою кризою 6 - 7 років, які відбуваються у внутрішньому світі дітей на межі дошкілля та шкільного життя. До того ж, нові умови навчання в школі пред’являють високі вимоги до особистісного розвитку дошкільника, підвищують темпи соціалізації та розвитку креативності. Все це викликає напруження психіки дитини і може призвести до в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сокого рівня тривожності, труднощів у соціально-психологічній адаптації, шкільної фобії. Тому для попередження можливих негативних явищ на даному етапі розвитку особистості дитини практичним психологом проведено психологічне дослідження рівня шкільної готовності старших дошкільників до НУШ.</w:t>
      </w: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Діагностування проводилась протягом січня-березня 2024 року.</w:t>
      </w: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Обстеженню підлягали діти старших груп: «Веселка»  і «Сонечко». Загальна кількість респондентів склала 57 дітей.</w:t>
      </w: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Після закінчення дослідження були отримані такі результати:</w:t>
      </w:r>
    </w:p>
    <w:p w:rsidR="00975013" w:rsidRDefault="00975013" w:rsidP="00975013">
      <w:pPr>
        <w:spacing w:after="0"/>
        <w:ind w:hanging="426"/>
        <w:jc w:val="center"/>
        <w:rPr>
          <w:rFonts w:ascii="Times New Roman" w:eastAsia="SimSun" w:hAnsi="Times New Roman" w:cs="Times New Roman"/>
          <w:bCs/>
          <w:noProof/>
          <w:sz w:val="28"/>
          <w:szCs w:val="28"/>
          <w:lang w:val="uk-UA" w:eastAsia="ru-RU"/>
        </w:rPr>
      </w:pPr>
      <w:r w:rsidRPr="0076423B">
        <w:rPr>
          <w:rFonts w:ascii="Times New Roman" w:eastAsia="SimSu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76825" cy="3133725"/>
            <wp:effectExtent l="19050" t="0" r="9525" b="0"/>
            <wp:docPr id="5" name="Діагра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5013" w:rsidRPr="0076423B" w:rsidRDefault="00975013" w:rsidP="00975013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975013" w:rsidRPr="00C6191B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Отже, як ми бачимо з даних діагностики, повною мірою та достатньо сформ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вана шкільна готовність у 94% дітей старших груп, а ось 6% дітей мають низькі п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казники. Потрібно звернути особливу увагу на розвиток зв’язного мовлення. Більшість дітей мають труднощі у складанні описових розповідей, а деякі діти м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ють низький рівень комунікації, невпевнені в собі.  </w:t>
      </w:r>
    </w:p>
    <w:p w:rsidR="00975013" w:rsidRDefault="00975013" w:rsidP="00975013">
      <w:pPr>
        <w:spacing w:after="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C6191B">
        <w:rPr>
          <w:rFonts w:ascii="Times New Roman" w:eastAsia="SimSun" w:hAnsi="Times New Roman" w:cs="Times New Roman"/>
          <w:sz w:val="28"/>
          <w:szCs w:val="28"/>
          <w:lang w:eastAsia="zh-CN"/>
        </w:rPr>
        <w:t>Після проведеної діагностики практичним психологом були проведені індивідуальні консультації для батьків, висвітлені результати на педагогічній раді для педпрацівників закладу, а для дітей з низькими показниками параметрів КДЗ «Чарівні перетворення» розпочались корекційно-розвиткові заняття за програмою «Чарівні стежинки-цікавинки».</w:t>
      </w:r>
    </w:p>
    <w:p w:rsidR="00975013" w:rsidRDefault="0097501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Тісна співпраця педагогів з учителями ліцею (обмін досвідом, бесіди, дискусії, участь у батьківських зборах тощо) сприяли підвищенню фахового рівня педагогів, психолого-педагогічній підготовці дошкільнят до навчання в школі. </w:t>
      </w:r>
    </w:p>
    <w:p w:rsidR="00975013" w:rsidRDefault="0097501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забезпечення наступності дошкільної та початкової освіти колектив забе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печив тісну співпрацю педагогів, школи та батьків майбутніх першокласників. Для батьків  проводились зустрічі з вчителями, які ознайомили присутніх із особливо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тями діагностики готовності дітей до школи. Такі зустрічі проводяться за проханням батьків майбутніх першокласників вже у вересні. </w:t>
      </w:r>
    </w:p>
    <w:p w:rsidR="00975013" w:rsidRPr="00A60DF8" w:rsidRDefault="0097501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Педагоги активно взаємодіють з батьками, працюють над вдосконаленням си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теми комунікації з ними. Робота з батьками наших вихованців тісно взаємопов’язана з усіма напрямками роботи дошкільного закладу, а саме:</w:t>
      </w:r>
    </w:p>
    <w:p w:rsidR="00975013" w:rsidRDefault="00975013" w:rsidP="00975013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адміністративно-господарською службою: проведення вступної бесіди та інструктажу, проведення благодійних акцій, проведення спільної господарської діяльності, залучення батьків до участі в облаштуванні території тощо;</w:t>
      </w:r>
    </w:p>
    <w:p w:rsidR="00975013" w:rsidRDefault="00975013" w:rsidP="00975013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методичною роботою: проведення групових та загальних батьківських зборів, виготовлення куточків для батьків, проведення відкритих переглядів занять тричі на рік, участь батьків у проведенні свят та розваг;</w:t>
      </w:r>
    </w:p>
    <w:p w:rsidR="00975013" w:rsidRDefault="00975013" w:rsidP="00975013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психологічною службою: спільна робота з оптимальної адаптації дітей, використання методів діагностування сім’ї (анкети, опитувальники, тести), тренінги для батьків;</w:t>
      </w:r>
    </w:p>
    <w:p w:rsidR="00975013" w:rsidRPr="00A60DF8" w:rsidRDefault="00975013" w:rsidP="00975013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медична робота: ознайомлювальні бесіди про стан здоров’я малюка, консультації з батьками, своєчасність та розповсюдження даних антропометричних змін, рекомендації щодо збалансованого харчування дитини, оздоровчі та загарт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вуючі процедури.</w:t>
      </w:r>
    </w:p>
    <w:p w:rsidR="00975013" w:rsidRDefault="0097501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Вихователі дошкільного навчального закладу постійно поновлювали інформ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 в батьківських куточках, залучали батьків до організації освітньо-виховного пр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цесу. Вдало проходили спільні виставки робіт батьків і дітей зарізними темами, ко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курси малюнків, спільні свята та розваги. Протягом року проводились спільні зах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 та виставки.</w:t>
      </w:r>
    </w:p>
    <w:p w:rsidR="00975013" w:rsidRDefault="0097501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5013" w:rsidRPr="00975013" w:rsidRDefault="00975013" w:rsidP="00975013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975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МЕТОДИЧНА РОБОТА В ЗАКЛАДІ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Заклад дошкільної освіти забезпечений кваліфікованими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педагогічними кадр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ми, які постійно підвищують свій професійний рівень.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 сьогодні, підвищення кваліфікації педагогічних працівників не обмежується лише курсами підвищення кваліфікації. Підвищення кваліфікації педагогів на с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часному етапі здійснюється шляхом формальної, неформальної та інформальної освіти за очною, заочною, дистанційною формами навчання або їхнім поєднанням. Педагоги мають можливість самостійно долучитися до короткострокового підв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и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щення кваліфікації шляхом участі у тренінгах, семінарах, семінарах-практикумах, семінарах-нарадах, вебінарах, майстер-класах за різними професійними темами і 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>проблемами. Упродовж навчального року всі педагоги закладу вивчали сучасні а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туальні проблеми та окремі аспекти дошкільної освіти через вище названі форми роботи та отримали відповідні сертифікати.</w:t>
      </w: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Методична робот</w:t>
      </w:r>
      <w:r w:rsidR="009750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з педагогічними кадрами у 2023/2024 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 б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 спрямована на підвищення професійного рівня педагогів. 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Кількісний і якісний аналіз оцінювання рівня організації методичної служби в ЗДО показав, що всі фо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методичної роботи (педради, консультації, семінари, семінари-практикуми, кол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ктивні перегляди занять) носили науково-методичний і пізнавальний характер, сприяли розвитку творчої активності педагогів, підвищенню рівня їх інноваційної комп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тентності.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Методична робота в ЗДО ґрунтується на сучасних досягненнях психолого-педагогічної науки з урахуванням професійної та особистої зрілості педагогів.  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Найважливішою формою підвищення рівня креативності та педагогічної май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терності педагогів була </w:t>
      </w:r>
      <w:r w:rsidRPr="00F00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педрада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Проведені педради відзначались актуальністю, н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уковістю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педагогічною доцільністю тематики та інноваційним підходом до їх пр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через використання інтерактивних форм та методів роботи. Заслуговує на увагу рівень проведення та результативність засідань.</w:t>
      </w:r>
    </w:p>
    <w:p w:rsid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Результативно та з високим рівнем зацікавленості пройшли семінари з педаг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гами. Зміст проведених семінарів складався з теоретичних, практичних завдань і в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користання активних та інтерактивних форм роботи з кадрами. В результаті роботи семінарів, підвищилась ефективність діяльності колективу.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Велика увага приділяється спрямуванню зусиль педагогічного колективу на р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алізацію сучасного підходу до дітей, який передбачає формування у дитини здібно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тей і бажання усвідомлювати себе як особистість. Ці домінуючі ідеї викладені в Програмі розвитку закладу дошкільної освіти № 5 на 2022-2026  рр., обговорюються на педагогічних радах, під час індивідуальних і групових консультацій, на їх основі здійснюється корекція педагогічного стилю роботи вихователів.</w:t>
      </w:r>
    </w:p>
    <w:p w:rsidR="00B26783" w:rsidRPr="00C6191B" w:rsidRDefault="00B26783" w:rsidP="00975013">
      <w:pPr>
        <w:spacing w:after="150"/>
        <w:ind w:firstLine="36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Педагогічний  колектив у 2023-2024 н.р. продовжував роботу над   проблемою «Формування життєвої компетентності дошкільника через основні освітні напрями Базового компоненту дошкільної освіти»  та спрямовував свою діяльність на розв’язання наступних пріоритетних завдань: </w:t>
      </w:r>
    </w:p>
    <w:p w:rsidR="00B26783" w:rsidRPr="00C6191B" w:rsidRDefault="00B26783" w:rsidP="00975013">
      <w:pPr>
        <w:numPr>
          <w:ilvl w:val="0"/>
          <w:numId w:val="58"/>
        </w:num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психічного та фізичного здоров‘я, розвиток стресостійкості дітей дошкільного віку в нових соціальних умовах воєнного стану. </w:t>
      </w:r>
    </w:p>
    <w:p w:rsidR="00B26783" w:rsidRPr="00C6191B" w:rsidRDefault="00B26783" w:rsidP="00975013">
      <w:pPr>
        <w:numPr>
          <w:ilvl w:val="0"/>
          <w:numId w:val="58"/>
        </w:num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соціально-громадянської компетентності дітей шляхом зміцнення  національної ідентичності, утвердження позицій громадянина своєї країни, виховання ціннісного ставлення до своєї родини як частини історії, традицій, культури свого народу. </w:t>
      </w:r>
    </w:p>
    <w:p w:rsidR="00B26783" w:rsidRPr="00C6191B" w:rsidRDefault="00B26783" w:rsidP="00975013">
      <w:pPr>
        <w:numPr>
          <w:ilvl w:val="0"/>
          <w:numId w:val="58"/>
        </w:num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культури українського мовлення між учасниками освітнього процесу як основи формування національно-патріотичних почуттів.</w:t>
      </w:r>
    </w:p>
    <w:p w:rsidR="00B26783" w:rsidRPr="00C6191B" w:rsidRDefault="00B26783" w:rsidP="00975013">
      <w:pPr>
        <w:numPr>
          <w:ilvl w:val="0"/>
          <w:numId w:val="58"/>
        </w:num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 предметно-розвивального середовища, психолого-педагогічний супровід дітей з особливими освітніми потребами.</w:t>
      </w:r>
    </w:p>
    <w:p w:rsidR="00B26783" w:rsidRPr="00C6191B" w:rsidRDefault="00B26783" w:rsidP="0097501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Першочергова увага  приділялась створенню у ЗДО безпечних умов для всіх учасників освітнього процесу в період воєнного стану, 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наданню психологічної підтримки  педагогам, батькам і дітям. Директором, вихователем-методистом розроблені рекомендації та регламент дій колективу в небезпечних ситуаціях. Пр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ведено консультації для педагогів та батьків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  підтримати себе та свою родину в ресурсі під час війни»,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психоемоційна скринька «Наші ресурси»  та психологічні п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сиденьки «Генератор стресостійкості»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консультація для вихователів «Граємо з дітьми в укритті». У методичному кабінеті та кожній віковій групі оформлені папки, де зібрані поради батькам та педагогам на період воєнного стану, ігри і вправи з дітьми для зняття психоемоційного напруження тощо. Гриценко Т.М. підготувала посібник «Організація діяльності  дітей під час перебування в укритті», який рек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мендований на обласну виставку педагогічних ідей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 представлений на науково-методичну раду КОІПОПК м. Біла Церква. </w:t>
      </w:r>
    </w:p>
    <w:p w:rsidR="00B26783" w:rsidRPr="00C6191B" w:rsidRDefault="00B26783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Достатня увага приділялась формуванню у дошкільників патріотичних почуттів. Проведено флеш-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</w:t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«Формування міжкультурної взаємодії та громадянської освіти на засадах інтегрованого курсу «Культура добросусідства» та психологічний кейс</w:t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«Соціалізація дошкільників в умовах сьогодення». </w:t>
      </w:r>
    </w:p>
    <w:p w:rsidR="00B26783" w:rsidRPr="00C6191B" w:rsidRDefault="00B26783" w:rsidP="009750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грудні 2023 року був проведений конкурс-огляд  посібників з громадянськ</w:t>
      </w:r>
      <w:r w:rsidRPr="00C61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виховання, в лютому 2024 року – огляд городів на підвіконні,  в яких брали участь всі педагоги закладу. Спільно з батьками вихователі підготували виставки «Осіння фантазія», «Зимова феєрія», «Великодній кошик» тощо.</w:t>
      </w:r>
    </w:p>
    <w:p w:rsidR="00B26783" w:rsidRPr="00C6191B" w:rsidRDefault="00B26783" w:rsidP="009750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закладу використовують в своїй роботі сучасні інноваційні метод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ки: 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елементи альтернативної програми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 культури  інженерного  ми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лення  у  дошкільників «SТRЕАМ-освіта, або Стежинки у Всесвіт» - Беренок Т. Л., Богуш М.В., Ляшенко О.О., Селезньова С.В.; 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корекція порушень звуковимови  з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собами мнемотехніки – Тарасенко Н.А.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; Селегей Т. Г. – теорію Карла Орфа; скл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дання розповідей засобами мнемотехніки за методикою Н. Гавриш – Йовженко А.О., Ющенко Л.Б.; розвиток навичок соціальної взаємодії за програмою «Вчимося жити разом» Т. Піроженко – Бурлаченко О.В.; використання паличок Кюїзенера, кубиків Дьєнеша – Ющенко Л.Б., Шатило Т.Д.</w:t>
      </w:r>
    </w:p>
    <w:p w:rsidR="00B26783" w:rsidRPr="00C6191B" w:rsidRDefault="00B26783" w:rsidP="0097501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Педагоги ділилися своїм досвідом використання інноваційних технологій на засіданнях  спільнот працівників ЗДО Іванківської ТГ, а саме:</w:t>
      </w:r>
      <w:r w:rsidRPr="00C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музичний керівник Костюченко І.В., фізінструктор Вороніна А.В., які очолюють професійні спільноти виступали з інформацією перед колегами;  практичний психолог Прищепа Т.І. пр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вела семінар-практикум «Валіза стресостійкості» для працівників психологічної служби  громади.</w:t>
      </w:r>
    </w:p>
    <w:p w:rsidR="00B26783" w:rsidRPr="00C6191B" w:rsidRDefault="00B26783" w:rsidP="0097501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        На базі закладу працювала обласна педагогічна студія з теми «Формування ключових компетентностей у дітей дошкільного віку в умовах закладу дошкільної освіти» для педагогічних працівників закладів дошкільної освіти Київської області під керівництвом Євенок В.Д., Ющенко Г.А., Прищепи Т.І.. На високому методи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</w:t>
      </w: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ному рівні провели заняття вихователі Кучер Н.В., Бабич С.В., Селезньова С.В., Ющенко Л.Б., Шатило Т.Д. Результатом проведеної роботи є методичний посібник «Сходинки світопізнання», рекомендований на обласну виставку педагогічних ідей та представлений на науково-методичну раду КОІПОПК м. Біла Церква. </w:t>
      </w:r>
    </w:p>
    <w:p w:rsidR="00B26783" w:rsidRPr="00C6191B" w:rsidRDefault="00B26783" w:rsidP="0097501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Відповідно річного плану в 2023-2024 н.р. атестовано 4 педагоги, 1 підтвердив раніше присвоєну кваліфікаційну категорію, 3 асистенти вихователя підвищили розряд. Педагоги, що атестувалися взяли активну участь у виставці «Освіта Іванківщини – 2024», вони підготували 4 посібники, 2 з яких рекомендовані на обласну виставку.</w:t>
      </w:r>
    </w:p>
    <w:p w:rsidR="00B26783" w:rsidRPr="00C6191B" w:rsidRDefault="00B26783" w:rsidP="0097501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протягом навчального року займалися самоосвітою – вивчали спеціальну фахову літературу, переглядали вебінари, семінари, поповнювали та власноруч виготовляли дидактичні матеріали користуючись інтернетом.</w:t>
      </w:r>
    </w:p>
    <w:p w:rsidR="00B26783" w:rsidRPr="00C6191B" w:rsidRDefault="00B26783" w:rsidP="0097501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Проведення  цих заходів допомогло педагогічному колективу на належному рівні вирішити головні завдання річного плану.</w:t>
      </w:r>
    </w:p>
    <w:p w:rsidR="00F00479" w:rsidRPr="00F00479" w:rsidRDefault="00F00479" w:rsidP="0097501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00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Вся ділова документація вихователя-методиста та педагогічних працівників в ЗДО велась державною мовою з дотриманням нормативних вимог.</w:t>
      </w:r>
    </w:p>
    <w:p w:rsidR="00F00479" w:rsidRPr="00F00479" w:rsidRDefault="00F00479" w:rsidP="0097501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слід зазначити, що робота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педагогічного колективу над науково-мето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дичною проблемою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проводилася на достатньому рівні</w:t>
      </w:r>
      <w:r w:rsidRPr="00F00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,</w:t>
      </w:r>
      <w:r w:rsidR="00C70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F00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її результатом 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такі пок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зники:</w:t>
      </w:r>
    </w:p>
    <w:p w:rsidR="00F0047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педагогічної майстерності, творчого потенціалу пе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дагогів;</w:t>
      </w:r>
    </w:p>
    <w:p w:rsidR="00F0047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набутого досвіду більшістю педагогів колективу;</w:t>
      </w:r>
    </w:p>
    <w:p w:rsidR="00F0047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удосконалення змісту, форм і методів методичної роботи в закладі;</w:t>
      </w:r>
    </w:p>
    <w:p w:rsidR="00F0047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високий рівень вихованості та розвитку дітей;</w:t>
      </w:r>
    </w:p>
    <w:p w:rsidR="00F00479" w:rsidRPr="00F0047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сприятливий психологіч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ний клімат у колективі.</w:t>
      </w:r>
    </w:p>
    <w:p w:rsidR="00F00479" w:rsidRPr="00F00479" w:rsidRDefault="00F00479" w:rsidP="0097501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Методична робота в ЗДО була максимально гнучкою, сприяла підвищенню інн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ваційного потенціалу педагогів – у роботі з педагогами переважали інтерактивні ф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рми методичної роботи, в яких мав можливість взяти участь кожний педагог.</w:t>
      </w:r>
    </w:p>
    <w:p w:rsidR="00F00479" w:rsidRPr="00F00479" w:rsidRDefault="00F00479" w:rsidP="0097501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Адміністрацією постійно контролювалося виконання річного плану. Згідно анал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 вносилися корективи до нього. Систематично здійснювався контроль за пров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денням освітньо-виховної, оздоровчо-профілактичної роботи, виконанням режи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них моментів, рівнем компетентності дітей з різних сфер життєдіяльності. </w:t>
      </w:r>
    </w:p>
    <w:p w:rsidR="00F00479" w:rsidRPr="00F00479" w:rsidRDefault="00F00479" w:rsidP="0097501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контролю обговорювалися на вир</w:t>
      </w:r>
      <w:r w:rsid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обничих нарадах, нарадах при дир</w:t>
      </w:r>
      <w:r w:rsid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ктору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педагогічних радах. Для якісної реалізації головних задач систематично пр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водилось вивчення стану організації навчально-виховного процесу, яке включало: 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тематичне, вибіркове, комплексне, оперативне вивчення освітньо-виховного проц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 всіх вікових груп ЗДО. </w:t>
      </w:r>
    </w:p>
    <w:p w:rsidR="00F00479" w:rsidRPr="00F00479" w:rsidRDefault="00F00479" w:rsidP="0097501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навчального року активно використовувались ІКТ в управлінській ді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льності ЗДО:</w:t>
      </w:r>
    </w:p>
    <w:p w:rsidR="00F230BA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висвітлення роботи закладу на сайті ЗДО та сторінки</w:t>
      </w:r>
      <w:r w:rsidR="00C703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facebook;</w:t>
      </w:r>
    </w:p>
    <w:p w:rsidR="00B57E6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30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«Курс «Дошкілля»;</w:t>
      </w:r>
    </w:p>
    <w:p w:rsidR="00F00479" w:rsidRPr="00B57E6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ведення ділової документації.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Ефективно використовувались ІКТ в методичній роботі: </w:t>
      </w:r>
    </w:p>
    <w:p w:rsidR="00B57E6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мультимедійний супровід різноманітних форм методичної роботи (пед</w:t>
      </w: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гогічних рад, семінарів, консультацій, засідань творчої групи);</w:t>
      </w:r>
    </w:p>
    <w:p w:rsidR="00F00479" w:rsidRPr="00B57E69" w:rsidRDefault="00F00479" w:rsidP="00975013">
      <w:pPr>
        <w:pStyle w:val="a7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педагогів із самоосвіти через опрацювання Інтернет-ресурсів з питань дошкільної освіти.</w:t>
      </w:r>
    </w:p>
    <w:p w:rsidR="00F00479" w:rsidRPr="00F00479" w:rsidRDefault="00F00479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роботі ЗДО з питань інформатизації є такі недоліки: </w:t>
      </w:r>
    </w:p>
    <w:p w:rsidR="00B57E69" w:rsidRDefault="00F00479" w:rsidP="00975013">
      <w:pPr>
        <w:pStyle w:val="a7"/>
        <w:numPr>
          <w:ilvl w:val="0"/>
          <w:numId w:val="9"/>
        </w:numPr>
        <w:tabs>
          <w:tab w:val="left" w:pos="-326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недостатня ІКТ-компетентність деяких педагогів;</w:t>
      </w:r>
    </w:p>
    <w:p w:rsidR="00F00479" w:rsidRPr="00B57E69" w:rsidRDefault="00F00479" w:rsidP="00975013">
      <w:pPr>
        <w:pStyle w:val="a7"/>
        <w:numPr>
          <w:ilvl w:val="0"/>
          <w:numId w:val="9"/>
        </w:numPr>
        <w:tabs>
          <w:tab w:val="left" w:pos="-326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E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недостатня оснащеність ЗДО комп’ютерною технікою;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створено умови для безпечного проведення освітнього процесу та праці співробітників. 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Матеріально-технічна база закладу дошкільної освіти у задовільному стані. Адміністрація закладу та працівники забезпечили високий рівень формування зд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рового та безпечного середовища, що сприяло розвитку дітей та їх адаптації до н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 умов сьогодення.</w:t>
      </w:r>
    </w:p>
    <w:p w:rsidR="00F00479" w:rsidRPr="00F0047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Важливим чинником, який враховано при організації середовища в ЗДО є заг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льна ситуація, яка склалася в Україні у зв’язку з воєнними діями. Так, для створення безпечних умов для всіх учасників освітнього процесу, в закладі облаштовано у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риття відповідно до вимог щодо захисних споруд.</w:t>
      </w:r>
    </w:p>
    <w:p w:rsidR="00B57E69" w:rsidRDefault="00F00479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Зусилля педагогічного колективу спрямовані на те, щоб якнайкраще підготув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своїх вихованців до життя, озброївши їх знаннями, практичними вміннями та н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0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вичками. </w:t>
      </w:r>
    </w:p>
    <w:p w:rsidR="00F00479" w:rsidRDefault="00F00479" w:rsidP="0097501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0047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Педагогічний колектив дошкільного закладу продовжував реалізувати завдання Базового компонента дошкільної освіти, втілювати в практику оптимальні форми і методи роботи по розвитку особистості дитини, її нахилів та здібностей, життєво важливих умінь і навичок, формуванню компетентної поведінки в різних життєвих ситуаціях.</w:t>
      </w:r>
    </w:p>
    <w:p w:rsidR="00AB2153" w:rsidRPr="00632957" w:rsidRDefault="00AB2153" w:rsidP="00975013">
      <w:pPr>
        <w:spacing w:after="0"/>
        <w:ind w:right="-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329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СТАН ЗДОРОВ’Я ТА ФІЗИЧНИЙ РОЗВИТОК ДІТЕЙ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Вихователі чітко усвідомлюють, що фізичний розвиток дошкільнят спрямов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насамперед на охорону та зміцнення психічного та фізичного здоров’я дітей, п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двищення захисних сил організму, виховання стійкого інтересу до рухової активн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сті, звички до здорового способу життя, формування життєво-необхідних рухових умінь, навичок та фізичних якостей (швидкість, спритність, витривалість, гну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кість), формування культури здоров’я. Здоров’я дитини розглядається педагогами як 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багатоскладова категорія, в яку входить фізична, психічна, духовна і соціальна скл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Провідне місце займають організовані форми фізичного виховання та самості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рухової діяльності дошкільників під час прогулянок та інших режимних моме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тів. 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Фізкультурно-оздоровчі форми роботи з дітьми включають: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з фізкультури;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свіжому повітрі;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рухливі та спортивні ігри, вправи, пішохідні переходи;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різні види гімнастики (ранкова, гігієнічна після сну, корегуюча);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фізкультхвилинки, фізкультурні паузи, динамічні перерви;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спортивні свята, розваги, дні здоров’я тощо.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Провідне місце посідають  заняття з фізичної культури. Протягом тижня два з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няття проводиться фіз. інструктором в спортзалі і одне – на свіжому повітрі вихов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телями. 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кожній групі щодня проводиться ранкова гімнастика. Широко використов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ються вправи з різними предметами та з різних вихідних положень.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денного сну проводяться комплекси гігієнічної гімнастики, до складу якої входять загально розвиваючі вправи, вправи для профілактики плоскостопості та порушень постави.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збереження та зміцнення здоров’я дошкільнят проводяться малі форми фізичного виховання. Це фізкультурні хвилинки і фізкультурні паузи між заняттями. Щомісяця фіз. інструктором проводяться Дні здоров’я.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Розуміючи те, що сучасна дошкільна освіта має забезпечувати збереження зд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ров’я вихованців, педагоги використовують сучасні оздоровчі методики: дихальну гімнастику, пальчикову гімнастику, різні види масажів; особистісну  спрямованість носить включення в освітній процес елементів психогімнастики, робота у куточках емоцій; використовується танцювальна терапія, музико терапія, казкова терапія.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Показники свідчать, що 65% дітей мають нормальний фізичний розвиток, 35 – нищу норми (як правило це діти, часто хворіючі, з зайвою вагою тіла, та ті, що не систематично відвідують дошкільні заклади).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встановлення можливості дати правильну оцінку стану здоров’я і фізичн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розвитку дітей в садочку старшою медичною сестрою, згідно вимог, ведеться м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дична документація.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антропометричних показників дає можливість стверджувати, що в сер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дньому за останній рік вага кожної дитини збільшилась на 1,5-2 кг, зріст на 2-3 см, що відповідає нормі. Антропометричні вимірювання проводяться медичною сес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рою старшою Потієнко Л. В., а в групі за вчасним розміщенням інформації в куто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ках здоров’я  відповідає вихователь. У кожній віковій групі  за антропометричними 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вимірюваннями  наявний  листок здоров’я вихованців, згідно з яким  проводиться маркування меблів, здійснюється індивідуальний підхід під час фізкультурно-оздоровчої роботи. 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Нарікань та зауважень з боку СЕС за навчальний рік не було.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не систематично виконується принцип наступності, єдності вимог  орган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зації харчування дітей закладу дошкільної освіти та родини. Мають місце поодинокі випадки, коли у вихідні, святкові дні батьки дають дітям торти, тістечка, напої – с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лодкі, газовані, що призводить до небажаних результатів, тому потребує удоскон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лення просвітницька робота з батьками щодо організації правильного харчування дітей раннього і дошкільного віку вдома. 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дитячому садочку постійно проводиться робота з профілактики захворюва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дітей та їх оздоровленню. Сьогодні всі ми розуміємо, що від лікування і профіл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ктики хімічними лікарськими засобами необхідно переходити до ефективних і нет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ксичних природних засобів, користь яких перевірена тисячоліттями. Не останнє м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 у профілактиці різних захворювань відіграють такі методи як вживання фіточаїв, вітамінізація, полоскання ротової порожнини, соляна терапія та ін. На жаль, в зв’язку з карантинними заходами в садочку не працював  кабінет релаксації.</w:t>
      </w:r>
    </w:p>
    <w:p w:rsidR="00AB2153" w:rsidRPr="00A60DF8" w:rsidRDefault="00AB215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постійно оглядаються з метою виявлення хворих та їх ізоляції. Тому в дитяч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 садочку не було спалахів інфекційних хвороб. </w:t>
      </w:r>
    </w:p>
    <w:p w:rsidR="00AB2153" w:rsidRPr="00A60DF8" w:rsidRDefault="00AB215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Діти своєчасно направляються у дитячу консультацію для проведення профіла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тичних  щеплень по мірі їх надходження.</w:t>
      </w:r>
    </w:p>
    <w:p w:rsidR="00AB2153" w:rsidRPr="00A60DF8" w:rsidRDefault="00AB215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Постійно випускався санбюлетень, читались лекції для персоналу та провод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лись індивідуальні консультації тощо.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 ЗДО не порушувався режим дня та режим  навчальних навантажень згідно віку дитини, що також  має велике значення для здоров’я дитини. Діти достатньо ч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  проводили на свіжому повітрі, ранкова гімнастика і фізкультурні заняття пров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дяться на спортивному майданчику при сприятливій погоді, а в осінньо-зимовий п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ріод – у спортивній залі.</w:t>
      </w:r>
    </w:p>
    <w:p w:rsidR="00AB2153" w:rsidRPr="00A60DF8" w:rsidRDefault="00AB215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Належна увага приділялася  загартуванню дітей: повітряні та сонячні ванни.</w:t>
      </w:r>
    </w:p>
    <w:p w:rsidR="00AB2153" w:rsidRPr="00A60DF8" w:rsidRDefault="00AB2153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 літній  період  заплановані такі  оздоровчі заходи: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 свіжих овочів та фруктів,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прийом  сонячних і повітряних ванн, 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обливання та миття ніг,</w:t>
      </w:r>
    </w:p>
    <w:p w:rsidR="00AB2153" w:rsidRPr="00A60DF8" w:rsidRDefault="00AB2153" w:rsidP="0097501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індивідуальне оздоровлення дітей батьками тощо.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 здоров’я основна – 175, підготовча –55 , спеціальна – 8.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Педагогами враховувалися ці показники під час проведення занять з фізичної культури, організації рухового режиму продовж дня, загартовуючих заходів, підб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 рухливих ігор, ігор-естафет тощо.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не було випадків дитячого травматизму.</w:t>
      </w:r>
    </w:p>
    <w:p w:rsidR="00AB2153" w:rsidRPr="00A60DF8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2023-2024</w:t>
      </w:r>
      <w:r w:rsidR="00AB2153"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середнє відвідування дітьми дошкільного навч</w:t>
      </w:r>
      <w:r w:rsidR="00AB2153"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B2153"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льного закладу в порівнянні з попереднім навчальним роком погіршилось з 53 % до 45. В середньому однією дитиною пропущено 65 днів, з яких 21 за хворобою.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  відвідування  дітей  було у старших групах «Веселка», «Сонечко» і середній «Бджілка».  Підсумки аналізувалися на нарадах при директору.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AC" w:rsidRPr="00C6191B" w:rsidRDefault="00C703AC" w:rsidP="009750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114925" cy="2295525"/>
            <wp:effectExtent l="0" t="0" r="9525" b="9525"/>
            <wp:docPr id="11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03AC" w:rsidRPr="00C6191B" w:rsidRDefault="00C703AC" w:rsidP="009750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обстеження, оцінка стану здоров’я дитини, перенесені захворюва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ня, зроблені щеплення, всі призначення фіксуються в історії розвитку дитини прот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 всього перебування її в дошкільному закладі. Ведеться облік дітей, які мають відхилення в стані здоров’я. Систематично ведеться журнал реєстраційного обліку диспансерних дітей з відповідним маркуванням.</w:t>
      </w:r>
    </w:p>
    <w:p w:rsidR="00AB2153" w:rsidRPr="00A60DF8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із важливих компонентів у формуванні фізично розвиненої  особистості є режим дня. В  групах режим гнучкий, достатньо часу відводиться для прогулянок, сну, ігор, занять з обов’язковим чергуванням різних видів діяльності та відпочинку, що відповідає вимогам сьогодення.</w:t>
      </w:r>
    </w:p>
    <w:p w:rsidR="00AB2153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дотриманням вимог та врахуванням вікових особливостей дітей в теплий п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A60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ріод року двічі на день, в холодний – один раз на день, проводяться прогулянки на свіжому повітрі</w:t>
      </w:r>
    </w:p>
    <w:p w:rsidR="0076423B" w:rsidRPr="00A60DF8" w:rsidRDefault="0076423B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153" w:rsidRPr="00975013" w:rsidRDefault="00AB2153" w:rsidP="00975013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975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ХАРЧУВАННЯ ДІТЕЙ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 харчування проводиться відповідно до Постанови Кабінету Міністрів України «Про порядок організації харчування у закладах освіти та дит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чих закладах оздоровлення та відпочинку» від 24.03.2021 р. № 305 та Наказу Міністерства охорони здоров’я «Про затвердження рекомендованого Примірного чотиритижневого меню» № 2441 від 05.11.2022 р., в межах фінансування та враховуючі умови воєнного стану в Україні.  У ЗДО працює досвідчена   медична сестра з дієтичного харчування  Потієнко Л.В. 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2023-2024 навчальний рік за результатами перевірок  Іванківського міжрайонного Управління ГУДСЕС у Київській області, комісії з організації харч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вання в закладах освіти – грубих  порушень санітарного стану приміщень та харчо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локу, а також відповідності нормам калорійності харчування дітей не виявлено.                            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 харчування в дошкільний заклад постачають  Іванківський хлібзавод, ФОП Глущенко В.С. Заявки виконуються своєчасно, продукти мають відповідні сертифікати якості.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встановлено доцільний режим харчування, наявні меню-вивіски про щоденне меню в кожній віковій групі, графіки видачі готової їжі з харчоблоку, но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видачі їжі на кожну дитину відповідно до вікових категорій, на харчоблоці зал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шають добові проби, призначені відповідальні особи за організацію харчування в ЗДО, ведеться контроль за дотриманням правил організації харчування з боку ме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персоналу та адміністрації.                                                          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Технологічне та холодильне обладнання знаходиться у робочому стані                           та використовується за призначенням, але в приміщенні харчоблоку необхідно зр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бити капітальний ремонт, встановити витяжку, замінити частково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холодильне 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ладнання, повністю - технологічне та   меблі.                                                                  </w:t>
      </w:r>
    </w:p>
    <w:p w:rsidR="00C703AC" w:rsidRPr="00C6191B" w:rsidRDefault="00C703AC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Харчоблок повністю забезпечений кадрами (2 кухарі, 1 підсоб. робітник). 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ЗДО здійснюється триразове харчування відповідно до Постанови № 305, у літній оздоровчий період вводиться другий сніданок – сік, фрукти (в межах фінансового забезпечення). Документація знаходиться у задовільному стані. Ро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роблено чотиритижневе меню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весняний та 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літній період, виготовлена картотека страв до нього. Щомісячно адміністрація ЗДО, сестра медична з дієтичного харч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вання та  комірник проводять аналіз виконання норм харчування дітей. 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усіх  вікових групах, оформлено куточки помічника вихователя, де розміщено правила миття посуду, використання миючих засобів, графік прибирання та провітрювання приміщень тощо.                                </w:t>
      </w:r>
      <w:r w:rsidRPr="00C61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Вихователі, асистенти вихователів та помічники вихователів обізнані в пита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нях культурно-гігієнічного та естетичного виховання дітей.  За програмою «Українське дошкілля» проводиться робота по вихованню у дітей культурно-гігієнічних навичок під час вживання їжі а саме: сідати за стіл охайними, з чистими руками; сидіти за столом правильно і користуватися столовими приборами за пр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значенням, серветками тощо. 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01.01.2024 року була встановлена така  батьківська плата за  харчування дітей в закладах дошкільної освіти Іванківської селищної ради:      </w:t>
      </w:r>
    </w:p>
    <w:p w:rsidR="00C703AC" w:rsidRPr="00C6191B" w:rsidRDefault="00C703AC" w:rsidP="00975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дітей віком від 1 до3 років – 50 грн.</w:t>
      </w:r>
    </w:p>
    <w:p w:rsidR="00C703AC" w:rsidRPr="00C6191B" w:rsidRDefault="00C703AC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дітей віком від 3 до 6 (7) років – 54 грн.</w:t>
      </w:r>
    </w:p>
    <w:p w:rsidR="00C703AC" w:rsidRPr="00C6191B" w:rsidRDefault="00C703AC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батьківської плати за харчування дітей в Іванківському ЗДО №5 «Іванко» становить 50% від вартості харчування на день.</w:t>
      </w:r>
    </w:p>
    <w:p w:rsidR="00C703AC" w:rsidRPr="00C6191B" w:rsidRDefault="00C703AC" w:rsidP="00975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 дітей пільгового контингенту:</w:t>
      </w:r>
    </w:p>
    <w:p w:rsidR="00C703AC" w:rsidRPr="00C6191B" w:rsidRDefault="00C703AC" w:rsidP="009750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діти  із малозабезпечених сімей - 3 сім’ї; діти, у яких один із батьків  є уча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бойових дій – 32; діти, які постраждали внаслідок воєнних дій та збройних конфліктів – 32; діти ВПО - 4, діти з інвалідністю – 3, харчуються за рахунок бю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жетних коштів;</w:t>
      </w:r>
    </w:p>
    <w:p w:rsidR="00C703AC" w:rsidRPr="00C6191B" w:rsidRDefault="00C703AC" w:rsidP="009750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діти, які проживають у багатодітних сім’ях – 24, плата за харчування  стан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 50% від вартості харчування.</w:t>
      </w:r>
    </w:p>
    <w:p w:rsidR="00C703AC" w:rsidRPr="00C6191B" w:rsidRDefault="00C703AC" w:rsidP="009750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Меню складається згідно з картотекою приготування страв, відбувається заміна продуктів відповідно до таблиці заміни продуктів. Аналіз меню-розкладок, чотир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тижневого перспективного меню показав, що страви стали більш різноманітними, діти більше вживають овочів, риби, м’яса, молочних продуктів. Заявки подавалися вчасно і постачання продуктів теж було своєчасним. Прийом продуктів проводиться комірником Кунченко С.М. у присутності сестри медичної з дієтичного харчування Потієнко О.В., які оцінюють їх якість за зовнішнім виглядом, кольором, запахом та відповідними сертифікатами. Видача готових страв дозволяється тільки після зняття проби сестрою медичною з дієтичного харчування ( в разі її відсутності особою, яка її заміняє). Працівники харчоблоку виконують правила санітарного утримання приміщення, обладнання, інвентарю; правила  кулінарної обробки продуктів та технології приготування їжі. На основі накопичувальної відомості обліку витрат продуктів на одну дитину у закладі постійно проводиться аналіз виконання нат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ральних норм харчування, так за 2023-2024 н. р.: </w:t>
      </w:r>
    </w:p>
    <w:p w:rsidR="00C703AC" w:rsidRPr="00C6191B" w:rsidRDefault="00C703AC" w:rsidP="0097501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квартал 2023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 -  85 %</w:t>
      </w:r>
    </w:p>
    <w:p w:rsidR="00C703AC" w:rsidRPr="00C6191B" w:rsidRDefault="00C703AC" w:rsidP="0097501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квартал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– 83 %</w:t>
      </w:r>
    </w:p>
    <w:p w:rsidR="00C703AC" w:rsidRPr="00C6191B" w:rsidRDefault="00C703AC" w:rsidP="0097501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 2024</w:t>
      </w:r>
      <w:r w:rsidRPr="00C6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– 84 %</w:t>
      </w:r>
    </w:p>
    <w:p w:rsidR="005065F2" w:rsidRPr="005065F2" w:rsidRDefault="00C703AC" w:rsidP="0097501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Встановлено, що вихованці за навчальний рік спожили продуктів харчування у середньому на 84%</w:t>
      </w:r>
    </w:p>
    <w:tbl>
      <w:tblPr>
        <w:tblStyle w:val="aa"/>
        <w:tblW w:w="5886" w:type="dxa"/>
        <w:tblLook w:val="04A0"/>
      </w:tblPr>
      <w:tblGrid>
        <w:gridCol w:w="2943"/>
        <w:gridCol w:w="2943"/>
      </w:tblGrid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М'ясо птиці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М’ясо свинина 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Риба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Яйця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 кисломолочний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Масло вершкове 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Олія 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Цукор 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Хліб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Злакові, зернові, бобові 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Сухофрукти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Овочі 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95%                                                                                                                     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065F2" w:rsidRPr="005065F2" w:rsidTr="005065F2"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Фрукти 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Сік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Сіль</w:t>
            </w:r>
          </w:p>
        </w:tc>
        <w:tc>
          <w:tcPr>
            <w:tcW w:w="2943" w:type="dxa"/>
          </w:tcPr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68%</w:t>
            </w:r>
          </w:p>
          <w:p w:rsidR="005065F2" w:rsidRPr="005065F2" w:rsidRDefault="005065F2" w:rsidP="00990C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</w:tbl>
    <w:p w:rsidR="00C703AC" w:rsidRPr="00C703AC" w:rsidRDefault="00C703AC" w:rsidP="00975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2153" w:rsidRPr="00AB2153" w:rsidRDefault="00AB2153" w:rsidP="009750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0859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B2153" w:rsidRPr="00AB2153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Медогляди працівники проходять своєчасно, за індивідуальним графіком.</w:t>
      </w:r>
    </w:p>
    <w:p w:rsidR="00AB2153" w:rsidRPr="00AB2153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приміщень в дитячому садочку та в групах відповідає санітарним  нормам.</w:t>
      </w:r>
    </w:p>
    <w:p w:rsidR="00C703AC" w:rsidRDefault="00C703AC" w:rsidP="009750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B2153" w:rsidRPr="005065F2" w:rsidRDefault="00AB2153" w:rsidP="009750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065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ЗМІЦНЕННЯ МАТЕРІАЛЬНО-ТЕХНІЧНОЇ БАЗИ </w:t>
      </w:r>
    </w:p>
    <w:p w:rsidR="00C703AC" w:rsidRPr="00C6191B" w:rsidRDefault="00C703AC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жаль, основними причинами, що ускладнюють функціонування закладу дошкільної освіти є воєнний стан, економічні чинники, проблема фінансування ЗДО у повному обсязі, що не дає змогу на належному рівні, відповідно до вимог сьог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дення зміцнити матеріально-технічну базу, створити безпечне розвивальне серед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 та удосконалити освітній процес.</w:t>
      </w:r>
    </w:p>
    <w:p w:rsidR="00C703AC" w:rsidRPr="00C6191B" w:rsidRDefault="00C703AC" w:rsidP="0097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кошти відділу освіти придбано: будівельні матеріали для поточного  ремонту приміщень та споруд на території ЗДО; миючі, чистячи,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дезінфікуючи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засоби; медичні препарати  для  надання долікарської допомоги. Придбано 3 бойлери. За кошти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спонсорів -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Unicef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громадської організації «Істок»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зроблено капітальний ремонт укриття, придбано генератор, ігрове обладнання, встановлені сонячні батареї,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придбано 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спортивне обладнання, розвиваючі ігри, канцтовари, рюкзаки.  За кошти батьків у всі групи придбано канцтовари, набори для ігор з піском, іграшки; в групу «Веселка»  придбано жалюзі, групу «Сонечко» гардини  в ігрову кімнату, зб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довано павільйон на ігровому 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йданчику групи «Казка», гойдалку та тент на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данчику  групи</w:t>
      </w: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«Бджілка».</w:t>
      </w:r>
    </w:p>
    <w:p w:rsidR="00C703AC" w:rsidRPr="00C6191B" w:rsidRDefault="00C703AC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сьогодні в Іванківському ЗДО №5 «Іванко» є ще ряд невирішених проблем: 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харчоблоку з встановленням вентиляції; 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 харчоблоку холодильним, технологічним обладнанням, меблями та кухонним посудом;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 меблів в трьох вікових групах;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облаштування спортивного майданчика; 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міні-кухонь у  двох вікових групах; 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 в укриття;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 воріт та огорожі;</w:t>
      </w:r>
    </w:p>
    <w:p w:rsidR="00C703AC" w:rsidRPr="00C6191B" w:rsidRDefault="00C703AC" w:rsidP="00975013">
      <w:pPr>
        <w:pStyle w:val="a7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лінолеум для підлоги в групові кімнати, хол та кабінети. </w:t>
      </w:r>
    </w:p>
    <w:p w:rsidR="00C703AC" w:rsidRPr="00C6191B" w:rsidRDefault="00C703AC" w:rsidP="0097501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3AC" w:rsidRPr="00AB2153" w:rsidRDefault="00C703AC" w:rsidP="0097501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2153" w:rsidRDefault="00AB2153" w:rsidP="00975013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1.3. УЗАГАЛЬНЕНІ ВИСНОВКИ ЩОДО ЗДОБУТКІВ, Т</w:t>
      </w:r>
      <w:r w:rsidR="00C703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УДНОЩІВ, </w:t>
      </w:r>
    </w:p>
    <w:p w:rsidR="00AB2153" w:rsidRPr="00D85667" w:rsidRDefault="00C703AC" w:rsidP="00975013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НЕДОЛІКІВ У РОБОТІ ЗДО У 2023-2024</w:t>
      </w:r>
      <w:r w:rsidR="00AB215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 НАВЧАЛЬНОМУ РОЦІ</w:t>
      </w:r>
    </w:p>
    <w:p w:rsidR="00AB2153" w:rsidRPr="002C04B1" w:rsidRDefault="00AB215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0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Фінансово-господарська діяльність у ЗДО здійснювалась згідно з річним пл</w:t>
      </w:r>
      <w:r w:rsidRPr="002C0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C0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ном. Із метою забезпечення стабільної роботи закладу за сезонами були розроблені спеціальні заходи, а контроль за їх виконання здійснювався адміністрацією та відп</w:t>
      </w:r>
      <w:r w:rsidRPr="002C0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2C0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відними комісіями профспілкового комітету.</w:t>
      </w:r>
    </w:p>
    <w:p w:rsidR="00AB2153" w:rsidRPr="00AB2153" w:rsidRDefault="00AB215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Результати діяльності</w:t>
      </w:r>
    </w:p>
    <w:p w:rsidR="00AB2153" w:rsidRPr="00AB2153" w:rsidRDefault="00AB215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роботи за навчальний рік досягнуті такі результати:</w:t>
      </w:r>
    </w:p>
    <w:p w:rsidR="00AB2153" w:rsidRPr="00AB2153" w:rsidRDefault="00AB2153" w:rsidP="0097501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високої якості освітніх та виховних послуг;</w:t>
      </w:r>
    </w:p>
    <w:p w:rsidR="00AB2153" w:rsidRPr="00AB2153" w:rsidRDefault="00AB2153" w:rsidP="0097501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збільшення кількості задоволених батьків;</w:t>
      </w:r>
    </w:p>
    <w:p w:rsidR="00AB2153" w:rsidRPr="00AB2153" w:rsidRDefault="002C04B1" w:rsidP="0097501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безпеки та здоров’</w:t>
      </w:r>
      <w:r w:rsidR="00AB2153"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дітей під час перебування в з</w:t>
      </w:r>
      <w:r w:rsidR="00AB2153"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B2153"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кладі під час дії воєнного стану;</w:t>
      </w:r>
    </w:p>
    <w:p w:rsidR="00AB2153" w:rsidRPr="00AB2153" w:rsidRDefault="00AB2153" w:rsidP="0097501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сприятливої атмосфери для розвитку особистості дит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ни;</w:t>
      </w:r>
    </w:p>
    <w:p w:rsidR="00AB2153" w:rsidRPr="00AB2153" w:rsidRDefault="002C04B1" w:rsidP="0097501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успішна</w:t>
      </w:r>
      <w:r w:rsidR="00AB2153"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підготовка дітей до шкільного навчання.</w:t>
      </w:r>
    </w:p>
    <w:p w:rsidR="00AB2153" w:rsidRPr="00AB2153" w:rsidRDefault="00AB215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Рекомендації</w:t>
      </w:r>
    </w:p>
    <w:p w:rsidR="00AB2153" w:rsidRPr="00AB2153" w:rsidRDefault="00AB2153" w:rsidP="00975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основі аналізу роботи закладу протягом навчального року, можна зробити наступні рекомендації щодо подальшого розвитку закладу:</w:t>
      </w:r>
    </w:p>
    <w:p w:rsidR="00AB2153" w:rsidRPr="00AB2153" w:rsidRDefault="00AB2153" w:rsidP="00975013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подальше покращення матеріально-технічної бази, з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крема, розширити приміщення для дітей та оновити техніку;</w:t>
      </w:r>
    </w:p>
    <w:p w:rsidR="00AB2153" w:rsidRPr="00AB2153" w:rsidRDefault="00AB2153" w:rsidP="00975013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більш ефективну систему співпраці з батьками, зокр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ма, організувати більше індивідуальних консультацій та залучити батьків до участі в житті закладу;</w:t>
      </w:r>
    </w:p>
    <w:p w:rsidR="00AB2153" w:rsidRPr="00AB2153" w:rsidRDefault="00AB2153" w:rsidP="00975013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 педагогічну майстерність педагогічного колективу, з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безпечивши проведення регулярних семінарів та тренінгів;</w:t>
      </w:r>
    </w:p>
    <w:p w:rsidR="00AB2153" w:rsidRPr="00AB2153" w:rsidRDefault="00AB2153" w:rsidP="00975013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план дій з підготовки дітей до школи та проводити їх відповідно до вимог освітньої програми;</w:t>
      </w:r>
    </w:p>
    <w:p w:rsidR="00AB2153" w:rsidRPr="00AB2153" w:rsidRDefault="00AB2153" w:rsidP="00975013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організувати більш активну роботу з підтримки культурно-історичної спадщини на місцевому рівні.</w:t>
      </w:r>
    </w:p>
    <w:p w:rsidR="00AB2153" w:rsidRPr="00AB2153" w:rsidRDefault="00AB2153" w:rsidP="0097501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Помітні досягнення були отримані також у сфері безпеки життєдіяльності. Ми здійснювали комплекс заходів, що дозволили підвищити рівень безпеки дітей в з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кладі під час дії воєнного стану та узагальнити досвід роботи у цій сфері. Була пр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ведена системна робота з ознайомлення дітей з основними правилами безпеки в п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B21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буті та на вулиці. Ми розробили та впровадили різноманітні методичні матеріали, які допомагають залучити дітей до практичного засвоєння знань з безпеки. Також в закладі проводились тренування та симуляції ситуацій, що дозволяють дітям набути практичних навичок та вмінь.</w:t>
      </w:r>
    </w:p>
    <w:p w:rsidR="00AB2153" w:rsidRPr="00AB2153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1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аналіз роботи дошкільного закладу за минулий рік показав, що освітній процес здійснювався за пріоритетними напрямками згідно річного плану на 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протязі всього навчального року, так і його принципи, як актуальність, конкретність, об’єктивність, динамічність дотримуються. Висока якість дошкільної освіти сві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чить про раціональну організацію режиму життя дітей, чергування навчальної з і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шими видами розвивальної діяльності. </w:t>
      </w:r>
    </w:p>
    <w:p w:rsidR="002C04B1" w:rsidRDefault="00AB2153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засвідчив аналіз діяльності закладу дошкільної освіти за минулий навчал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рік, проведена системна та послідовна управлінська, методична та організаці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но-педагогічна робота сприяла успішному виконанню поставлених завдань на н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вчальний рік.</w:t>
      </w:r>
      <w:r w:rsidR="00F42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 роботи на 2023/2024 н.р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реальним, виконаний на достатнь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рівні. Проте розвиток дошкільної освіти залишається одним із пріоритетних н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B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прямів державної політики у галузі освіти.</w:t>
      </w:r>
    </w:p>
    <w:p w:rsidR="00D46EF8" w:rsidRPr="005065F2" w:rsidRDefault="00D46EF8" w:rsidP="005065F2">
      <w:pPr>
        <w:tabs>
          <w:tab w:val="left" w:pos="73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3E6" w:rsidRPr="005065F2" w:rsidRDefault="00F423E6" w:rsidP="00975013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5065F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ЗАВДАННЯ НА 2024 – 2025 НАВЧАЛЬНИЙ РІК</w:t>
      </w:r>
    </w:p>
    <w:p w:rsidR="00F423E6" w:rsidRPr="00DA2DF8" w:rsidRDefault="00F423E6" w:rsidP="00975013">
      <w:pPr>
        <w:spacing w:after="15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EAF">
        <w:rPr>
          <w:rFonts w:ascii="Times New Roman" w:hAnsi="Times New Roman" w:cs="Times New Roman"/>
          <w:sz w:val="28"/>
          <w:szCs w:val="28"/>
          <w:lang w:val="uk-UA"/>
        </w:rPr>
        <w:t>Враховуючи аналіз освітньої і методичної роботи за 2022-2023 н.р., Стратегію розвитку ЗДО №5 на 2022-2026 роки, досягнення і перспективи розвитку, педагогі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ний колектив в 2024-2025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 xml:space="preserve"> н.р. буде продовжувати роботу над   проблемою «Форм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>вання життєвої компетентності дошкільника через основні освітні напрями Базового компоненту дошкільної освіти»  та спрямовувати свою діяльність на розв’язання н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2EAF">
        <w:rPr>
          <w:rFonts w:ascii="Times New Roman" w:hAnsi="Times New Roman" w:cs="Times New Roman"/>
          <w:sz w:val="28"/>
          <w:szCs w:val="28"/>
          <w:lang w:val="uk-UA"/>
        </w:rPr>
        <w:t xml:space="preserve">ступних пріоритетних завдань: </w:t>
      </w:r>
    </w:p>
    <w:p w:rsidR="00F423E6" w:rsidRPr="00DA2DF8" w:rsidRDefault="00F423E6" w:rsidP="00975013">
      <w:pPr>
        <w:pStyle w:val="a7"/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</w:rPr>
        <w:t>Формування основ безпечної поведінки, стрессостійкості та здорового спос</w:t>
      </w:r>
      <w:r w:rsidRPr="00DA2DF8">
        <w:rPr>
          <w:rFonts w:ascii="Times New Roman" w:hAnsi="Times New Roman"/>
          <w:sz w:val="28"/>
          <w:szCs w:val="28"/>
        </w:rPr>
        <w:t>о</w:t>
      </w:r>
      <w:r w:rsidRPr="00DA2DF8">
        <w:rPr>
          <w:rFonts w:ascii="Times New Roman" w:hAnsi="Times New Roman"/>
          <w:sz w:val="28"/>
          <w:szCs w:val="28"/>
        </w:rPr>
        <w:t>бу життя дітей дошкільного віку в умовах воєнного стану.</w:t>
      </w:r>
    </w:p>
    <w:p w:rsidR="00F423E6" w:rsidRPr="00DA2DF8" w:rsidRDefault="00F423E6" w:rsidP="00975013">
      <w:pPr>
        <w:pStyle w:val="a7"/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</w:rPr>
        <w:t xml:space="preserve">Здійснення системних заходів, спрямованих на посилення національно-патріотичного виховання дітей </w:t>
      </w:r>
      <w:r>
        <w:rPr>
          <w:rFonts w:ascii="Times New Roman" w:hAnsi="Times New Roman"/>
          <w:sz w:val="28"/>
          <w:szCs w:val="28"/>
        </w:rPr>
        <w:t>–</w:t>
      </w:r>
      <w:r w:rsidRPr="00DA2DF8">
        <w:rPr>
          <w:rFonts w:ascii="Times New Roman" w:hAnsi="Times New Roman"/>
          <w:sz w:val="28"/>
          <w:szCs w:val="28"/>
        </w:rPr>
        <w:t xml:space="preserve">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DF8">
        <w:rPr>
          <w:rFonts w:ascii="Times New Roman" w:hAnsi="Times New Roman"/>
          <w:sz w:val="28"/>
          <w:szCs w:val="28"/>
        </w:rPr>
        <w:t xml:space="preserve"> нового українця, що діє на основі національних та європейських цінностей.  </w:t>
      </w:r>
    </w:p>
    <w:p w:rsidR="00F423E6" w:rsidRPr="001E31A8" w:rsidRDefault="00F423E6" w:rsidP="00975013">
      <w:pPr>
        <w:pStyle w:val="a7"/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предметно-розвивального </w:t>
      </w:r>
      <w:r w:rsidRPr="001E31A8">
        <w:rPr>
          <w:rFonts w:ascii="Times New Roman" w:hAnsi="Times New Roman"/>
          <w:sz w:val="28"/>
          <w:szCs w:val="28"/>
          <w:lang w:val="uk-UA"/>
        </w:rPr>
        <w:t>простору, адекватного змінам в освіті, сучасним тенденціям розвитку, конкурентоспроможності в умовах, що відп</w:t>
      </w:r>
      <w:r w:rsidRPr="001E31A8">
        <w:rPr>
          <w:rFonts w:ascii="Times New Roman" w:hAnsi="Times New Roman"/>
          <w:sz w:val="28"/>
          <w:szCs w:val="28"/>
          <w:lang w:val="uk-UA"/>
        </w:rPr>
        <w:t>о</w:t>
      </w:r>
      <w:r w:rsidRPr="001E31A8">
        <w:rPr>
          <w:rFonts w:ascii="Times New Roman" w:hAnsi="Times New Roman"/>
          <w:sz w:val="28"/>
          <w:szCs w:val="28"/>
          <w:lang w:val="uk-UA"/>
        </w:rPr>
        <w:t>відають соціальним запитам суспільства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23E6" w:rsidRPr="00DA2DF8" w:rsidRDefault="00F423E6" w:rsidP="00975013">
      <w:pPr>
        <w:pStyle w:val="a7"/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</w:rPr>
        <w:t>Впровадження в практику інноваційних технологій з метою всебічного ро</w:t>
      </w:r>
      <w:r w:rsidRPr="00DA2DF8">
        <w:rPr>
          <w:rFonts w:ascii="Times New Roman" w:hAnsi="Times New Roman"/>
          <w:sz w:val="28"/>
          <w:szCs w:val="28"/>
        </w:rPr>
        <w:t>з</w:t>
      </w:r>
      <w:r w:rsidRPr="00DA2DF8">
        <w:rPr>
          <w:rFonts w:ascii="Times New Roman" w:hAnsi="Times New Roman"/>
          <w:sz w:val="28"/>
          <w:szCs w:val="28"/>
        </w:rPr>
        <w:t>витку дітей.</w:t>
      </w:r>
    </w:p>
    <w:p w:rsidR="00F423E6" w:rsidRPr="00DA2DF8" w:rsidRDefault="00F423E6" w:rsidP="00975013">
      <w:pPr>
        <w:pStyle w:val="a7"/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30E71" w:rsidRDefault="00430E71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430E71" w:rsidRDefault="00430E71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430E71" w:rsidRDefault="00430E71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423E6" w:rsidRDefault="00F423E6" w:rsidP="0097501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430E71" w:rsidRDefault="00430E71" w:rsidP="005065F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5065F2" w:rsidRDefault="005065F2" w:rsidP="005065F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3319AA" w:rsidRPr="00CA5BED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РОЗДІЛ 2.  ДІЯ</w:t>
      </w:r>
      <w:r w:rsidR="00CA5BED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ЛЬНІСТЬ СТРУКТУР КОЛЕГІАЛЬНОГО </w:t>
      </w: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УПРАВЛІННЯ</w:t>
      </w: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2.1. ЗАСІДАННЯ ПЕДАГОГІЧНОЇ РАДИ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D9219A" w:rsidRPr="00B3207E" w:rsidTr="008E396B">
        <w:trPr>
          <w:trHeight w:val="1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B72EAF" w:rsidRDefault="00D9219A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219A" w:rsidRPr="00B72EAF" w:rsidRDefault="00D9219A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6105CC" w:rsidRDefault="00D9219A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10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Основні орієнтири нового навчального року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B72EAF" w:rsidRDefault="00D9219A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  <w:p w:rsidR="00D9219A" w:rsidRPr="00B72EAF" w:rsidRDefault="00D9219A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B72EAF" w:rsidRDefault="00D9219A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19A" w:rsidRPr="00B72EAF" w:rsidRDefault="00D9219A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219A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C53A68" w:rsidRDefault="00D9219A" w:rsidP="00975013">
            <w:pPr>
              <w:snapToGrid w:val="0"/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рішень попередньої  педагогічної  ради (інформація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319AA" w:rsidRDefault="00D9219A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219A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C53A68" w:rsidRDefault="00D9219A" w:rsidP="00975013">
            <w:pPr>
              <w:snapToGrid w:val="0"/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Огляд-коментар сучасної нормати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ної бази, методичної літератури, інте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нет-публікацій з питань організації осві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нього процесу в нових умовах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319AA" w:rsidRDefault="00D9219A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219A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C53A68" w:rsidRDefault="00D9219A" w:rsidP="00975013">
            <w:pPr>
              <w:pStyle w:val="a7"/>
              <w:numPr>
                <w:ilvl w:val="0"/>
                <w:numId w:val="54"/>
              </w:num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і схвалення Плану роботи закладу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Освітньої програми на 2024-2025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319AA" w:rsidRDefault="00D9219A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219A" w:rsidTr="008E396B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466A3D" w:rsidRDefault="00D9219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Плануємо роботу: </w:t>
            </w:r>
          </w:p>
          <w:p w:rsidR="00D9219A" w:rsidRPr="00B72EAF" w:rsidRDefault="00D9219A" w:rsidP="00975013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Обговорення:</w:t>
            </w:r>
          </w:p>
          <w:p w:rsidR="00D9219A" w:rsidRPr="00B72EAF" w:rsidRDefault="00D9219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- програм та посібників для використання в освітньому процесі;</w:t>
            </w:r>
          </w:p>
          <w:p w:rsidR="00D9219A" w:rsidRPr="00B72EAF" w:rsidRDefault="00D9219A" w:rsidP="00975013">
            <w:pPr>
              <w:spacing w:after="0"/>
              <w:rPr>
                <w:rFonts w:ascii="Times New Roman" w:eastAsia="Lucida Sans Unicode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- тематики самоосвіти педагогів на пот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чний навчальний рік.</w:t>
            </w:r>
          </w:p>
          <w:p w:rsidR="00D9219A" w:rsidRPr="00B72EAF" w:rsidRDefault="00D9219A" w:rsidP="00975013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Затвердження:</w:t>
            </w:r>
          </w:p>
          <w:p w:rsidR="00D9219A" w:rsidRPr="00B72EAF" w:rsidRDefault="00D9219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форми планування освітньої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роботи;</w:t>
            </w:r>
          </w:p>
          <w:p w:rsidR="00D9219A" w:rsidRPr="00B72EAF" w:rsidRDefault="00D9219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плану підвищення фахової майстерності педагогічних працівників;</w:t>
            </w:r>
          </w:p>
          <w:p w:rsidR="00D9219A" w:rsidRDefault="00D9219A" w:rsidP="00975013">
            <w:pPr>
              <w:snapToGrid w:val="0"/>
              <w:spacing w:after="0"/>
              <w:ind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плану атестації працівників та наст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вництва.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9219A" w:rsidRPr="00C53A68" w:rsidRDefault="00D9219A" w:rsidP="00975013">
            <w:pPr>
              <w:snapToGrid w:val="0"/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готовності закладу до нового навчального року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Pr="003319A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9A" w:rsidRDefault="00D9219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319AA" w:rsidRDefault="00D9219A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RPr="00B3207E" w:rsidTr="008E396B">
        <w:trPr>
          <w:trHeight w:val="1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hd w:val="clear" w:color="auto" w:fill="FFFFFF"/>
              <w:spacing w:after="0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Створення безпечного освітнього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простору </w:t>
            </w:r>
            <w:r w:rsidRPr="0064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умовах воєнного ст</w:t>
            </w:r>
            <w:r w:rsidRPr="0064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Pr="0064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hd w:val="clear" w:color="auto" w:fill="FFFFFF"/>
              <w:spacing w:before="100" w:beforeAutospacing="1" w:after="100" w:afterAutospacing="1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рішень попередньої  педагогічної ради (інформація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hd w:val="clear" w:color="auto" w:fill="FFFFFF"/>
              <w:spacing w:before="100" w:beforeAutospacing="1" w:after="100" w:afterAutospacing="1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105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414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Психологічно безпечне освітнє с</w:t>
            </w:r>
            <w:r w:rsidRPr="006414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</w:t>
            </w:r>
            <w:r w:rsidRPr="006414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редовище як необхідна умова успішного розвитку дитини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Default="005364F1" w:rsidP="00975013">
            <w:pPr>
              <w:shd w:val="clear" w:color="auto" w:fill="FFFFFF"/>
              <w:spacing w:before="100" w:beforeAutospacing="1" w:after="100" w:afterAutospacing="1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Облаштування кімнати безпеки </w:t>
            </w:r>
          </w:p>
          <w:p w:rsidR="005364F1" w:rsidRPr="003319AA" w:rsidRDefault="005364F1" w:rsidP="00975013">
            <w:pPr>
              <w:shd w:val="clear" w:color="auto" w:fill="FFFFFF"/>
              <w:spacing w:before="100" w:beforeAutospacing="1" w:after="100" w:afterAutospacing="1"/>
              <w:ind w:right="-6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укритті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 пс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RPr="00CA5BED" w:rsidTr="005364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4F1" w:rsidRPr="00466A3D" w:rsidRDefault="005364F1" w:rsidP="00975013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>4. Результати моніторингу  знань дітей за осв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ітнім напрямом «Особистість дитини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Виховат.-методист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RPr="00B3207E" w:rsidTr="005364F1">
        <w:trPr>
          <w:trHeight w:val="9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5. Діагностика рівня загальної триво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ності та психоемоційного стану дітей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5364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5364F1" w:rsidRDefault="005364F1" w:rsidP="00975013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66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6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  визнання  результатів  підвище</w:t>
            </w:r>
            <w:r w:rsidRPr="00466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66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ня  </w:t>
            </w:r>
            <w:r w:rsidRPr="0053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кваліфікації  педагогічних працівн</w:t>
            </w:r>
            <w:r w:rsidRPr="0053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53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ків  закладу.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RPr="00B3207E" w:rsidTr="005364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5364F1" w:rsidRPr="003319AA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hd w:val="clear" w:color="auto" w:fill="FFFFFF"/>
              <w:spacing w:before="100" w:beforeAutospacing="1" w:after="100" w:afterAutospacing="1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світнє середовище, яке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мотивує, активізує</w:t>
            </w:r>
            <w:r w:rsidRPr="00B72E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та розвиває</w:t>
            </w:r>
            <w:r w:rsidRPr="006105CC">
              <w:rPr>
                <w:rStyle w:val="BodyTextIndent2Char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  <w:p w:rsidR="005364F1" w:rsidRPr="003319AA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AF19C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466A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виконання рішень попередньої педагогічної ради (інформація)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RPr="00B3207E" w:rsidTr="005364F1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hd w:val="clear" w:color="auto" w:fill="FFFFFF"/>
              <w:spacing w:before="100" w:beforeAutospacing="1" w:after="100" w:afterAutospacing="1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2. 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Стіни, стеля та підлога, які говорять: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    вп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роваджуємо технологію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4724C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665AC0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моделі предметно-ігрового середовища в групі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right="-2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4. Діагностика рівня шкільної готовн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сті дітей старших груп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 пс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розвивального серед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вища по групах 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 (довідка за резул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моніторингу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3319AA" w:rsidRDefault="005364F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3319AA" w:rsidRDefault="005364F1" w:rsidP="00975013">
            <w:pPr>
              <w:spacing w:after="0"/>
              <w:ind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Про схвалення методичних розробок, </w:t>
            </w:r>
          </w:p>
          <w:p w:rsidR="005364F1" w:rsidRPr="00B72EAF" w:rsidRDefault="005364F1" w:rsidP="0097501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досвіду роботи педагогів для предста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 на районну та обласну виставки педагогічних ідей (презентація досвіду роботи)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 що атест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підсумки діяльності закладу в 2024-2025 н. р. та завдання педагогі</w:t>
            </w: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ного колективу щодо підвищення як</w:t>
            </w: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сті освітнього</w:t>
            </w:r>
            <w:r w:rsidRPr="00B72EA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процесу у 2025-2026 </w:t>
            </w:r>
            <w:r w:rsidRPr="00B72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Результативність роботи колек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тиву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шкільного закладу у 2024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5364F1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5364F1">
              <w:rPr>
                <w:rFonts w:ascii="Times New Roman" w:hAnsi="Times New Roman"/>
                <w:sz w:val="28"/>
                <w:szCs w:val="28"/>
                <w:lang w:val="uk-UA"/>
              </w:rPr>
              <w:t>Аналіз виконання програми старшими дошкільниками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466A3D" w:rsidRDefault="005364F1" w:rsidP="00975013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«Відкритий мікрофон» (пропозиції в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хователів до вибору пріоритетних напр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я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мі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 на 2025/2026 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н.р)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виховат.-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64F1" w:rsidTr="008E396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5.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«Літо на порозі» - о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рганізація роботи та з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атвердження плану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літній оздоро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чий період 2025 </w:t>
            </w:r>
            <w:r w:rsidRPr="00B72E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мед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1" w:rsidRPr="00B72EAF" w:rsidRDefault="005364F1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5BED" w:rsidRDefault="00CA5BED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2.2. ЗАГАЛЬНІ ЗБОРИ ПРАЦІВНИКІВ ЗАКЛАДУ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адміністрати</w:t>
            </w:r>
            <w:r w:rsidR="00536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вно-господарської роботи за 2023-2024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льний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3319AA" w:rsidRPr="003319AA" w:rsidRDefault="005364F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ре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зультати медичної роботи за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затвердження та дотримання правил внутрішнього трудового роз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36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дку ЗДО у 2024/2025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 році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визначення напрямків соціал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но-економічного розвитку закла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хід виконання Колективного договору між адміністрацією зак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 та профспілковим комітетом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пожежної безпеки в ЗДО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запобігання всім видам дитяч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травматизму серед вихованців ЗДО під час проведення новорічних, різдвя</w:t>
            </w:r>
            <w:r w:rsidR="00CA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свят та зимових канікул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звіт адміністрації щодо резул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тативності роботи колективу у</w:t>
            </w:r>
          </w:p>
          <w:p w:rsidR="003319AA" w:rsidRPr="003319AA" w:rsidRDefault="00AF19CD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AF19C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2025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пріоритетні завдання на літній оздоровчий період.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2.3. НАРАДА ПРИ ДИРЕКТОРУ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right="-108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літнього оздоро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 в ЗДО.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Про забезпечення організованого початку нового навчального року.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підготовку до опалювального сезону.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психолого-педаго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гічного супроводу дітей з особливими освітніми потребами, соціально-незахи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щених, пільгових і вразливих категорій.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затвердження алгоритму дій під час військового стану, надзвичайних с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підсумки атестації робочих місць.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виконання норм харчування за 9 місяців та стан заготівлі овочів на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мовий період.</w:t>
            </w:r>
          </w:p>
          <w:p w:rsidR="003319AA" w:rsidRPr="003319AA" w:rsidRDefault="003319AA" w:rsidP="00975013">
            <w:pPr>
              <w:spacing w:after="0"/>
              <w:ind w:right="-108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підготовку та проведення ате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у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навчальному році.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організацію гурткової робо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у дошкільному закладі на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льний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стан батьківської плати за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моніторинг досліджень фізи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розвитку дітей дошкільного віку.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аналіз відвідування дітьми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закладу за вересень-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та стан ведення Журналу відвідування.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проведення осінніх свят та розваг.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стан адаптації дітей раннього та молодшого дошкільного віку до умов з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кладу дошкільної освіти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стан введення документації п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підготовку до проведення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ворічних свят.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роботу системи НАССР в д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шкільному закладі.</w:t>
            </w:r>
          </w:p>
          <w:p w:rsidR="003319AA" w:rsidRPr="003319AA" w:rsidRDefault="00886C7B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стан дотримання санітарно-гігієнічних умов під час освітнього пр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аналіз проведення новорічних свят.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підготовку та проведення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ставки «Зимовий вернісаж».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аналіз харчування та захвор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дітей за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затвердження графіку відпус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 на 2025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стан батьківської плати за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аналіз роботи із зверненням гро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мадян за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Про санітарний стан приміщень в дошкільному закладі.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вивчення системи роботи педагогів, що атестуються.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аналіз відвідування дітей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шкільного закладу.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виконання плану роботи з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ступності в роботі ЗДО і ЗОШ № 2.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стан корекційної роботи в групі з вадами мовлення.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Діяльність закладу дошкільної осв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за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стан забезпечення інвентарем, обладнанням, посудом, мийними засоб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груп, харчоблоку.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медико-педагогіч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контролю. 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виховання культурно-гігієнічних навичок у дітей.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заходи з підготовки до експлу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 ігрових та спортивного майданчиків у весняно-літній період.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стан роботи з профілактики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тячого травматизму.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заходи щодо організації роботи по благоустрою території дошкільного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Про результати атестації педагогі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працівників у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році.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підготовку та проведення Ти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 охорони праці і безпеки життєдіял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захворювання дітей за І квартал та аналіз відвідування по групах.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стан виконання інструкції з охорони праці.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підготовку проведення випус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свят.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стан самоосвіти педагогів.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підготовку та організацію лі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ньо-оздоровчого відпочинку в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 закладі.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підсумки корекційної роботи з дітьми в групі з вадами мовлення за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підсумки гурткової роботи за рік.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своєчасність внесення батьками плати за харчування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дотримання режимів прогул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нок та провітрювання у весняно-літній період.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стан соціально-психологічної та емоційно-вольової готовності старших дошкільників до навчання в школі.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6C7B" w:rsidRDefault="00886C7B" w:rsidP="0097501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C7B" w:rsidRPr="003319AA" w:rsidRDefault="00886C7B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2.4. ВИРОБНИЧІ НАРАДИ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особливості організації діял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ності 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дошкільної освіти в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навчальному році.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  <w:p w:rsidR="003319AA" w:rsidRPr="003319AA" w:rsidRDefault="00886C7B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результати конкурс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у-ог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ляду груп, кабінетів, робочих місць з підгот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вки до нового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року.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роботи щодо організації харчування дітей та виконання натурал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норм харчування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350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роботу з дітьми пільгових кат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горій та з охорони прав дитинства, соці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захисту дітей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обліку дітей дошк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віку у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готовність закладу дошкільної освіти до осінньо-зимового періоду.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авгосп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роботи щодо зниження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хворюваності та дотримання санітарно-гігієнічних норм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дотримання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 законодавства з охорони праці та пожежної безпеки.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підсумки аналізу функціон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офіційного сайту закладу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медичного обслуговування в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дотримання вимог безпечного перебування дітей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затвердження графіку щорічних основних відпусток працівників.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роботи щодо зниження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хворюваності та дотримання санітарно-гігієнічних норм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підсумки проведення інвент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ризації та стан збереження матеріальних цінностей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виконання Правил внутрішнь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трудового розпорядку працівниками закладу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ведення документації закладу дошкільної освіти згідно номенклатури справ.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роботу з дітьми пільгових кат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горій та з охорони прав дитинства, соці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захисту дітей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роботи щодо організації харчування дітей та виконання натурал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норм харчування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роботу закладу дошкільної освіти щодо виконання законів України «Про звернення громадян» та «Про до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 до публічної інформації».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підсумки підготовки цивільного захисту у з</w:t>
            </w:r>
            <w:r w:rsidR="0088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акладі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за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 Про організаціюцивільного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хисту у 2025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дотримання вимог безпечного перебування дітей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роботи щодо зниження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хворюваності та дотримання санітарно-гігієнічних норм у закладі дошкільної освіти.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організацію проведення саніт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рно-екологічного очищення та благоус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рою територій закладу дошкільної осв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дотримання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 законодавства з охорони праці.</w:t>
            </w:r>
          </w:p>
        </w:tc>
        <w:tc>
          <w:tcPr>
            <w:tcW w:w="1559" w:type="dxa"/>
            <w:vMerge w:val="restart"/>
          </w:tcPr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стан роботи щодо організації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харчування дітей та виконання натурал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норм харчування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організацію роботи закладу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шкільної освіти у літній оздоровчий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ріод 2025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року.</w:t>
            </w:r>
          </w:p>
          <w:p w:rsidR="00E6634A" w:rsidRPr="003319AA" w:rsidRDefault="00E6634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634A">
        <w:trPr>
          <w:trHeight w:val="15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організацію харчування дітей в літній оздоровчий період.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роботу закладу дошкільної освіти щодо попередження захворюван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дітей на інфекційні хвороби у літній оздоровчий період.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886C7B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підсумки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року. Результативність освітнього процесу.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дотримання вимог безпечного перебування дітей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підсумки профілактичної роб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щодо запобігання дитячому травмат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зму та збереження здоров’я дітей упр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 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2024/2025</w:t>
            </w:r>
            <w:r w:rsidR="00AF19CD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року.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3319AA" w:rsidRPr="003319AA" w:rsidRDefault="00886C7B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роботи щодо організації харчування дітей та виконання натурал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норм харчування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роботу закладу дошкільної освіти щодо виконання законів України «Про звернення громадян» та «Про до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 до публічної інфор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мації».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організації літнього оздоровлення дітей у закладі дошкільної освіти.</w:t>
            </w:r>
          </w:p>
        </w:tc>
        <w:tc>
          <w:tcPr>
            <w:tcW w:w="1559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дотримання вимог безпечного перебування дітей у закладі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373"/>
        </w:trPr>
        <w:tc>
          <w:tcPr>
            <w:tcW w:w="567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319AA" w:rsidRPr="003319AA" w:rsidRDefault="003319AA" w:rsidP="00975013">
            <w:pPr>
              <w:spacing w:after="0"/>
              <w:ind w:left="34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 затвердження графіків роботи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усіх працівників закладу дошкільної освіти.</w:t>
            </w:r>
          </w:p>
        </w:tc>
        <w:tc>
          <w:tcPr>
            <w:tcW w:w="1559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ПК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2.5. ЗАСІДАННЯ КОМІСІЇ З ХАРЧУВАННЯ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1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положенням про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сію з питань харчування.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 плану роботи комісії з харчування.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Вивчення вимог чинного законода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з питань організації якісного збала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сованого харчування вихованців закладу.</w:t>
            </w:r>
          </w:p>
          <w:p w:rsidR="003319AA" w:rsidRPr="003319AA" w:rsidRDefault="00E6634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Обговорення чотири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тижневого м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 на осінній період за новими нормами.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хід вивчення санітарно-гігієніч</w:t>
            </w:r>
            <w:r w:rsidR="00E66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стану харчоблоку та технологічного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харчування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2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хід вивчення щодо дотримання вимог НАССР із залученням батьківської громадськості (акт).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Вироблення рекомендацій щодо ус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виявлених недоліків та контроль їх усунення.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роботи щодо дотримання належних умов повноцінного збаланс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ваного харчування дітей.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постачальників продуктів, ві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повідність сертифікату якості.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Аналіз виконання норм харчування за І квартал.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хід вивчення санітарно-гігієніч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стану харчоблоку та технологічного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харчування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3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стан роботи щодо виховання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культурно-гігієнічних навичок у вихов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нців під час прийому їжі.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Забезпечення оптимального питного режиму дітей.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дотримання маркування дитячих меблів відповідно до антропом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тричних вимірювань дітей.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Аналіз виконання норм харчування за ІІ квартал.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стан документації з організації харчування в закладі.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хід вивчення санітарно-гігієніч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стану харчоблоку та технологічного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харчування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4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1.Звіт про роботу членів комісії з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Пропозиції стосовно розвитку мат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ріально-технічної бази харчоблоку закл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відповідно до вимог системи НАССР.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Аналіз виконання норм харчування за ІІІ квартал.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хід вивчення санітарно-гігієніч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стану харчоблоку та технологічного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харчування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rPr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2.6. ЗАСІДАННЯ КОМІСІЇ З ОХОРОНИ ПРАЦІ </w:t>
      </w: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ТА БЕЗПЕКИ ЖИТТЄДІЯЛЬНОСТІ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1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положенням про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сію охорони праці та безпеки життєді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льності.</w:t>
            </w:r>
          </w:p>
          <w:p w:rsidR="003319AA" w:rsidRPr="003319AA" w:rsidRDefault="003319AA" w:rsidP="00975013">
            <w:pPr>
              <w:spacing w:after="0"/>
              <w:ind w:right="-250"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 плану роботи комісії з охорони праці та безпеки життєдіяльності.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вивчення вимог чинного зак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нодавства з питань охорони праці та 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пеки життєдіяльності.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2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роботи щодо дотримання працівниками закладу вимог законів та інших нормативно-правових актів з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праці, інструкцій з охорони праці.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результати здійснення контр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 за безпекою навчального обладнання, приладів, навчально-наочних посібників тощо, які використовуються під час осв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тнього процесу відповідно до чинних 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пових переліків і норм.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ведення журналів пров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інструктажів з охорони праці та безпеки життєдіяльності, наявності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струкцій, пам’яток з питань БЖД.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3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заходи щодо створення безпе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i нешкідливих умов освітнього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цесу.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ведення журналів реєстр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 нещасних випадків з працівниками та дітьми.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проведення навчання і переві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знань, інструктажів з охорони праці, безпеки життєдіяльності працівників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кладу дошкільної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4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наслідки перевірки загального тexнiчного огляду будинку і споруд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кладу дошкільної освіти.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наслідки перевірки спортивного обладнання у спортивному залі та пров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занять з музики у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музичній залі (акт-дозвіл).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огляд та випробування малих форм на дитячих майданчиках (акт).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огляд та випробування спорт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вного обладнання на спортивному ма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данчику та ігрових дитячих майданчиках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(акти).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Вироблення рекомендацій щодо усунення виявлених недоліків та кон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їх усунення.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Звіт про роботу комісії з охорони праці та безпеки життєдіяльності.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rPr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2.7. ЗАСІДАННЯ КОМІСІЇ З ЦИВІЛЬНОГО ЗАХИСТУ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1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положенням про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сію з цивільного захисту.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 плану роботи комісії з цивільного захисту.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Вивчення вимог чинного законода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з питань цивільного захисту в закл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 освіти відповідно до положень Коде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 цивільного захисту, вимог Положення про функціональну підсистему навчання дітей дошкільного віку, учнів та студе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 діям у надзвичайних ситуаціях (з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тань безпеки життєдіяльності) єдиної державної системи цивільного захисту від 21.11.2016 № 1400.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цивільного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2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готовності сил і засобів евакуації вихованців закладу, педагогі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складу та обслуговуючого персон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 із зон надзвичайних ситуацій у безп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райони.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заходи проведення Тижня з 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 безпеки життєдіяльності дитини.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навчання педагогічного складу, обслуговуючого персоналу, закладу з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тань цивільного захисту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 загальної підготовки працівн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до дій у надзвичайних ситуаціях (12 годин).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Про організацію проведення інстр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ктивно-методичного заняття з педагогі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 працівниками з питань складання календарних планів освітньої роботи з дітьми з визначенням необхідних умов та засобів, що використовуються, форм і методів проведення заходів тематичних тижнів з безпеки.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цивільного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3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організації роботи з цив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захисту в закладі (звіт).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проведення моніторингу щодо якості організації освітнього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цесу з дітьми, а саме: визначенням нео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хідних умов, засобів, форм і методів з 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 безпеки життєдіяльності.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вдосконалення та забезпечення матеріально-технічної бази з питань ц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вільного захисту.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цивільного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4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результати проведення моніт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рингу щодо якості організації освіт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нього процесу з дітьми, а саме: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визначенням необхідних умов, засобів, форм і методів з основ безпекижиттєдіяльності.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оновлення інформації у куто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ках: з цивільного захисту, з пожежної безпеки, з охорони праці.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заходи проведення Тижня 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пеки дитини.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Звіт про роботу комісії з цивільного захисту.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цивільного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72F2" w:rsidRDefault="00A972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E6634A" w:rsidRDefault="00E6634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E6634A" w:rsidRDefault="00E6634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2.8. ЗАСІДАННЯ КОМІСІЇ З ПОЖЕЖНОЇ БЕЗПЕКИ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1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положення про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сію з пожежної безпеки.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 плану роботи комісії з пожежної безпеки.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Вивчення вимог чинного законода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з питань пожежної безпеки.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2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коригування документів з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тань пожежної безпеки в закладі освіти.</w:t>
            </w:r>
          </w:p>
          <w:p w:rsidR="003319AA" w:rsidRPr="003319AA" w:rsidRDefault="003319AA" w:rsidP="005065F2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наслідки перевірки стану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жежної безпеки навчальни</w:t>
            </w:r>
            <w:r w:rsidR="005065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х, підсобних та інших приміщень.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Вироблення рекоме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дацій щодо їх ус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проведення практичного заня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 щодо відпрацювання з праці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вниками евакуаційних заходів на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випадок вини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пожежі.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3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евакуаційних шляхів та 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стеми оповіщення на випадок надзвича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ситуацій.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наслідки перевірки стану ве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тиляційних каналів на харчоблоці ЗДО.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стан проведення повторних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структажів з питань пожежної безпеки з усіма працівниками.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4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наслідки огляду вогнегасників.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проведення практичного заня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 щодо відпрацювання з працівниками евакуаційних заходів на випадок вини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пожежі.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Звіт про роботу комісії з пожежної безпеки.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634A" w:rsidRDefault="00E6634A" w:rsidP="005065F2">
      <w:pPr>
        <w:spacing w:after="0"/>
        <w:ind w:right="-2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2.9. ЗАСІДАННЯ КОМІСІЇ З ОРГАНІЗАЦІЇ </w:t>
      </w: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ТА ПРОВЕДЕННЯ ЕКСПЕРТИЗИ ЦІННОСТІ ДОКУМЕНТІВ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1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положення про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сію з організації та проведення експерт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 цінності документів.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Обговорення плану роботи комісії. 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Вивчення вимог чинного законода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з ведення діловодства в закладі.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організації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проведення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2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організацію спільно з особами, відповідальними за діловодство навчал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закладу, проведення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експертизи цінності документів, створених у діл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водстві закладу дошкільної освіти під час:</w:t>
            </w:r>
          </w:p>
          <w:p w:rsidR="003319AA" w:rsidRPr="003319AA" w:rsidRDefault="003319AA" w:rsidP="00975013">
            <w:pPr>
              <w:numPr>
                <w:ilvl w:val="0"/>
                <w:numId w:val="14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номенклатури справ;</w:t>
            </w:r>
          </w:p>
          <w:p w:rsidR="003319AA" w:rsidRPr="003319AA" w:rsidRDefault="003319AA" w:rsidP="00975013">
            <w:pPr>
              <w:numPr>
                <w:ilvl w:val="0"/>
                <w:numId w:val="14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документів у справи;</w:t>
            </w:r>
          </w:p>
          <w:p w:rsidR="003319AA" w:rsidRPr="003319AA" w:rsidRDefault="003319AA" w:rsidP="00975013">
            <w:pPr>
              <w:numPr>
                <w:ilvl w:val="0"/>
                <w:numId w:val="14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 справ до передавання на архівне зберігання.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перевірки чинної номен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латури справ, правильність визна</w:t>
            </w:r>
            <w:r w:rsidR="00A97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чення строків зберігання справ,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передбачених номенклатурою, дотримання встановл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правил оформлення документів і ф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рмування справ.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організації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проведення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№ 3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стан опису справ та актів про вилучення для знищення документів, не внесених до НАФ.</w:t>
            </w:r>
          </w:p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Звіт про роботу комісії з організації та проведення експертизи цінності док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A972F2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29.04.202</w:t>
            </w:r>
            <w:r w:rsidR="00AF1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організації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проведення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rPr>
          <w:lang w:val="uk-UA"/>
        </w:rPr>
      </w:pPr>
    </w:p>
    <w:p w:rsidR="00E6634A" w:rsidRDefault="00E6634A" w:rsidP="00975013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</w:p>
    <w:p w:rsidR="00AF19CD" w:rsidRPr="007E37A1" w:rsidRDefault="003319AA" w:rsidP="00975013">
      <w:pPr>
        <w:spacing w:after="0"/>
        <w:ind w:right="-386"/>
        <w:jc w:val="center"/>
        <w:rPr>
          <w:rFonts w:ascii="Times New Roman" w:hAnsi="Times New Roman"/>
          <w:b/>
          <w:bCs/>
          <w:caps/>
          <w:color w:val="3015D5"/>
          <w:sz w:val="32"/>
          <w:szCs w:val="32"/>
          <w:lang w:val="uk-UA"/>
        </w:rPr>
      </w:pPr>
      <w:bookmarkStart w:id="0" w:name="_GoBack"/>
      <w:bookmarkEnd w:id="0"/>
      <w:r w:rsidRPr="00331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lastRenderedPageBreak/>
        <w:t xml:space="preserve">РОЗДІЛ 3.  </w:t>
      </w: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ДІЯЛЬНІСТЬ МЕТОДИЧНОГО КАБІНЕТУ</w:t>
      </w:r>
    </w:p>
    <w:tbl>
      <w:tblPr>
        <w:tblpPr w:leftFromText="180" w:rightFromText="180" w:vertAnchor="text" w:horzAnchor="margin" w:tblpXSpec="center" w:tblpY="34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393"/>
        <w:gridCol w:w="1446"/>
        <w:gridCol w:w="2348"/>
        <w:gridCol w:w="61"/>
        <w:gridCol w:w="1640"/>
      </w:tblGrid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Відмітка  про вик</w:t>
            </w: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нання</w:t>
            </w: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Спрямувати роботу методичного кабінету як науково – методичн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го осередку для педагогів і батьків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Узагальнити матеріали з питань вивчення роботи педагогів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Надавати методичну допомогу вихователям, створюючи умови для підвищення педагогічної ма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стерності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Поповнювати методкабінет: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новинками методичної літератури,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матеріала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вітчизняного та зар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біжного досвіду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гурткову роботу за здібностями і нахилами дітей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</w:t>
            </w:r>
          </w:p>
        </w:tc>
        <w:tc>
          <w:tcPr>
            <w:tcW w:w="2348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Оформити </w:t>
            </w: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Куточок  «Методична робота»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954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Куточок «Атестація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         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Розробити </w:t>
            </w: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Методичні рекомендації :</w:t>
            </w:r>
          </w:p>
          <w:p w:rsidR="00AF19CD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Методичні рекомендації 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>чання дітей правилам безпеки під час різних видів діяльності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Методичні рекомендації щодо організації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кімнати безпеки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 у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ритті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- Методичні рекомендації щодо організації предметно-розвивального середовища в гр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пах</w:t>
            </w:r>
          </w:p>
          <w:p w:rsidR="00AF19CD" w:rsidRPr="001067F7" w:rsidRDefault="00AF19CD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Методичні рекомендації щодо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організації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загартування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2EAF">
              <w:rPr>
                <w:rFonts w:ascii="Tahoma" w:hAnsi="Tahoma" w:cs="Tahoma"/>
                <w:sz w:val="28"/>
                <w:szCs w:val="28"/>
                <w:lang w:val="uk-UA"/>
              </w:rPr>
              <w:t>﻿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дітей дошкільного віку</w:t>
            </w:r>
            <w:r w:rsidRPr="00B72EAF">
              <w:rPr>
                <w:rFonts w:ascii="Tahoma" w:hAnsi="Tahoma" w:cs="Tahoma"/>
                <w:sz w:val="28"/>
                <w:szCs w:val="28"/>
                <w:lang w:val="uk-UA"/>
              </w:rPr>
              <w:t>﻿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під час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літнього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періоду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Травень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1473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Діаграми результатів обстеження компетентності дітей за розділами програми «Українське дошкілля»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345"/>
        </w:trPr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Поновити:</w:t>
            </w:r>
          </w:p>
        </w:tc>
      </w:tr>
      <w:tr w:rsidR="00AF19CD" w:rsidRPr="00B72EAF" w:rsidTr="00AF19CD">
        <w:trPr>
          <w:trHeight w:val="960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Портфоліо педагогів 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Скласти:</w:t>
            </w: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Карта пріоритетів і цілей діяльн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сті груп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Карт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отеку періодичних видань за 2024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AF19CD" w:rsidRPr="00B72EAF" w:rsidRDefault="00AF19CD" w:rsidP="00975013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Вихователь-методист.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Провести конкурси та виставки:</w:t>
            </w: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val="uk-UA" w:eastAsia="hi-IN" w:bidi="hi-IN"/>
              </w:rPr>
            </w:pPr>
            <w:r w:rsidRPr="00B72EAF"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val="uk-UA" w:eastAsia="hi-IN" w:bidi="hi-IN"/>
              </w:rPr>
              <w:t>Огляд готовності груп до нового навчального року.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до 15.08.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Виставка робіт з природного м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теріалу  «Осіння фантазія»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дошкільних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  презентацій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ОБЖД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Конкурс-презентація дидакти</w:t>
            </w: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ч</w:t>
            </w: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 xml:space="preserve">них та розвивальних посібників із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 xml:space="preserve">безпеки </w:t>
            </w: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дітей дошкільного в</w:t>
            </w: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і</w:t>
            </w:r>
            <w:r w:rsidRPr="00B72EAF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ку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«Візерунки зими» (казкові при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раси майданчиків, споруди зі  сн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гу і води)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69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«Город на підвіконні»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дошкільних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114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«Мій педагогічний досвід» (в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ставка узагальнених матеріалів педагогів,  що атестуються).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Педагоги, що ат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стуються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114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Конкурс-презентація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куточків сюжетно-рольових ігор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вихователі, аси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тенти вих.. і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клюзивних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114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дитячих робіт «Велик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писанка»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Вихователі 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Чемпіонат з різних видів спорту «Старти надій»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Травень </w:t>
            </w: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Інструктор з фі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виховання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ста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ших груп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427"/>
        </w:trPr>
        <w:tc>
          <w:tcPr>
            <w:tcW w:w="10740" w:type="dxa"/>
            <w:gridSpan w:val="6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Провести:</w:t>
            </w:r>
          </w:p>
        </w:tc>
      </w:tr>
      <w:tr w:rsidR="00AF19CD" w:rsidRPr="00B72EAF" w:rsidTr="00AF19CD">
        <w:trPr>
          <w:trHeight w:val="31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Тематичні дні 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30.09 - Всеукраїнський день бібл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отек;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1.10- Міжнародний день музики;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04.10. - Всесвітній День усмішки;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 - Всесвітній День тварин;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20.11. Всесвітній день дітей;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 - День друзів;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 - Міжнародний день обі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мів;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 - Всесвітній день футболу;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 - Міжнародний День чаю.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 - Міжнародний день «д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кую»;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 - День дитячих винаходів;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 - Міжнародний день зим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видів спорту;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 - День спонтанного прояву доброти;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 - Міжнародний день рідної мови;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21.03. - Всесвітній день поезії;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 - Міжнародний день театру;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 - Міжнародний День птахів;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02.04.- Міжнародний День дитячої книги;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21.04.-День навколишнього сер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довища;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 - Міжнародний день танцю;</w:t>
            </w:r>
          </w:p>
          <w:p w:rsidR="00AF19CD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03.05. - День кондитера;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матері –друга неділя травня</w:t>
            </w:r>
          </w:p>
          <w:p w:rsidR="00AF19CD" w:rsidRPr="00B72EAF" w:rsidRDefault="00AF19CD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15.05 - Міжнародний день родини;</w:t>
            </w:r>
          </w:p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 четвер травня - Всесвітній день вишиванки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Тематичні тижні 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тиждень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06.09.-10.09.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16.11.- 20.11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холог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акція «16 днів пр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насильства»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25.11 - 10.12.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холог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тиждень права «Свої права ти, друже, знай, їх ц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нуй та захищай»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07.12.- 11.12.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здоров’я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 -15.01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української мови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 -21.02.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19CD" w:rsidRPr="00B72EAF" w:rsidTr="00AF19CD">
        <w:trPr>
          <w:trHeight w:val="738"/>
        </w:trPr>
        <w:tc>
          <w:tcPr>
            <w:tcW w:w="852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393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української дитячої кн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</w:t>
            </w:r>
          </w:p>
        </w:tc>
        <w:tc>
          <w:tcPr>
            <w:tcW w:w="1446" w:type="dxa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 -02.04</w:t>
            </w:r>
          </w:p>
        </w:tc>
        <w:tc>
          <w:tcPr>
            <w:tcW w:w="2409" w:type="dxa"/>
            <w:gridSpan w:val="2"/>
          </w:tcPr>
          <w:p w:rsidR="00AF19CD" w:rsidRPr="00B72EAF" w:rsidRDefault="00AF19CD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40" w:type="dxa"/>
          </w:tcPr>
          <w:p w:rsidR="00AF19CD" w:rsidRPr="00B72EAF" w:rsidRDefault="00AF19C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F19CD" w:rsidRPr="00B72EAF" w:rsidRDefault="00AF19CD" w:rsidP="0097501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lang w:val="uk-UA"/>
        </w:rPr>
      </w:pPr>
    </w:p>
    <w:p w:rsidR="003319AA" w:rsidRDefault="003319AA" w:rsidP="00975013">
      <w:pPr>
        <w:spacing w:after="0"/>
        <w:ind w:right="-14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3.1. РОБОТА ТВОРЧОЇ ГРУПИ </w:t>
      </w:r>
    </w:p>
    <w:p w:rsidR="002F1852" w:rsidRPr="003319AA" w:rsidRDefault="002F1852" w:rsidP="00975013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B7" w:rsidRPr="005065F2" w:rsidRDefault="00137CB7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Реалізація освітнього проекту: </w:t>
      </w:r>
      <w:r w:rsidRPr="005065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«О</w:t>
      </w:r>
      <w:r w:rsidRPr="005065F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світнє середовище, яке мотивує, активізує, та розвиває»</w:t>
      </w:r>
    </w:p>
    <w:p w:rsidR="00137CB7" w:rsidRPr="00137CB7" w:rsidRDefault="00137CB7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створити освітній простір, адекватний змінам в освіті, сучасним тенде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ціям розвитку, конкурентоспроможності в умовах, що відповідають соціальним з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питам суспільства; розвивати емоційну сферу дітей, творчі задатки, художньо-естетичні смаки, створювати умови, у яких дитина може випробувати себе в різних ролях та діяльностях, реалізувати свої бажання.</w:t>
      </w:r>
    </w:p>
    <w:p w:rsidR="00137CB7" w:rsidRPr="00137CB7" w:rsidRDefault="00137CB7" w:rsidP="00975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7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Керівник:  </w:t>
      </w:r>
      <w:r w:rsidRPr="00137C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Беренок Т.Л.</w:t>
      </w:r>
    </w:p>
    <w:p w:rsidR="003319AA" w:rsidRPr="003319AA" w:rsidRDefault="003319AA" w:rsidP="00975013">
      <w:pPr>
        <w:spacing w:after="0"/>
        <w:ind w:right="-144" w:firstLine="567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687"/>
        <w:gridCol w:w="1276"/>
        <w:gridCol w:w="1843"/>
        <w:gridCol w:w="1701"/>
        <w:gridCol w:w="993"/>
      </w:tblGrid>
      <w:tr w:rsidR="003319AA" w:rsidRPr="003319AA" w:rsidTr="008E396B">
        <w:trPr>
          <w:cantSplit/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Термін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Форма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Проведення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ind w:left="-109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Відмітка про </w:t>
            </w:r>
          </w:p>
          <w:p w:rsidR="003319AA" w:rsidRPr="003319AA" w:rsidRDefault="003319AA" w:rsidP="00975013">
            <w:pPr>
              <w:spacing w:after="0"/>
              <w:ind w:left="-109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виконання</w:t>
            </w:r>
          </w:p>
        </w:tc>
      </w:tr>
      <w:tr w:rsidR="003319AA" w:rsidRPr="003319AA" w:rsidTr="008E396B">
        <w:trPr>
          <w:cantSplit/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6</w:t>
            </w:r>
          </w:p>
        </w:tc>
      </w:tr>
      <w:tr w:rsidR="003319AA" w:rsidRPr="003319AA" w:rsidTr="008E396B">
        <w:trPr>
          <w:trHeight w:val="106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І. Аналітико-діагностичний етап</w:t>
            </w: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  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before="75"/>
              <w:ind w:firstLine="2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плану роботи на рік. «Як створити освітнє середовище, яке мотивує, активізує та розвиває».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ind w:left="-67" w:right="-106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Беренок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Диспут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before="75"/>
              <w:ind w:firstLine="2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Комунікативно-освітній простір ЗДО в умовах війни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Вер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Ющенко Л.Б.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Консульт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ція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before="75"/>
              <w:ind w:firstLine="2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Освітнє середовище дит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садка: що врахувати під час оцінювання. Парам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оцінювання якості осв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тнього середовища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Жо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Бусленко Н.І.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Доповідь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ІІ. Проєктний етап</w:t>
            </w: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before="75"/>
              <w:ind w:firstLine="2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Стіни, стеля та підлога, які говорять: упроваджуємо т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хнологію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Лист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Йовженко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Розробка методичних рекоменд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before="75"/>
              <w:ind w:firstLine="2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безпечного простору в укритті ЗДО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Грудень</w:t>
            </w: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ind w:right="-14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2F1852" w:rsidRPr="0072695D" w:rsidRDefault="002F1852" w:rsidP="00975013">
            <w:pPr>
              <w:spacing w:after="0"/>
              <w:ind w:right="-14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члени творчої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Розробка тем дітей дошкільних груп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rPr>
          <w:trHeight w:val="9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моделі предм</w:t>
            </w:r>
            <w:r w:rsidRPr="0072695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7269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тно-ігрового середовища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укритті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Лютий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члени тво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ind w:left="-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презентація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Конкурс куточків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квітень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члени тво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чої групи</w:t>
            </w: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ind w:left="-67" w:right="-106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конкурс-огляд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ІV. Узагальнюючий етап</w:t>
            </w:r>
          </w:p>
        </w:tc>
      </w:tr>
      <w:tr w:rsidR="002F1852" w:rsidRPr="003319AA" w:rsidTr="008E396B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Обговорення одержаних 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зультатів, узагальнення м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теріалів</w:t>
            </w: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члени тво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Оформле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ня істори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ного альб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1852" w:rsidRPr="003319AA" w:rsidTr="008E39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Оформлення виставки мет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дичних матеріалів  напр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цьованих творчою групою </w:t>
            </w:r>
          </w:p>
          <w:p w:rsidR="002F1852" w:rsidRPr="0072695D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члени тво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72695D" w:rsidRDefault="002F1852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695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52" w:rsidRPr="003E0334" w:rsidRDefault="002F1852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5F2" w:rsidRDefault="005065F2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2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lastRenderedPageBreak/>
        <w:t>3.2. ЗАБЕЗПЕЧЕННЯ ОРГАНІЗАЦІЙНОГО ТА МЕТОДИЧНОГО</w:t>
      </w:r>
    </w:p>
    <w:p w:rsidR="003319AA" w:rsidRPr="003319AA" w:rsidRDefault="003319AA" w:rsidP="00975013">
      <w:pPr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СУПРОВОДУ САМООСВІТИ ПЕДАГОГІВ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педагогам перелік наукових,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вчально-методичних джерел, опрацюва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яких допоможе розібратися в теорет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чних аспектах проблем, окреслених в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чних завданнях.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A972F2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презентацію та обговорення навчально-методичної літератури відп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 до річних завдань роботи педагог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чного колективу.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A972F2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A972F2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співбесіду-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консультацію з п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дагогами ЗДО щодо нормативно-право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та програмно-методич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забезп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чення, модернізації змісту освіти за Баз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 компонентом дошкільної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A972F2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індивідуальні консультації щодо складання планів з індивідуальної само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2F1852" w:rsidP="0097501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23.09.2024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        </w:t>
            </w:r>
          </w:p>
          <w:p w:rsidR="003319AA" w:rsidRPr="003319AA" w:rsidRDefault="00A972F2" w:rsidP="0097501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25.09.202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обговорення та узгодження проблемних тем самоосвіти та пріорит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тних напрямків роботи на поточний н</w:t>
            </w:r>
            <w:r w:rsidR="008B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вчальний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B2577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індивідуальні консультації щодо пошуково-дослідницької роботи з прі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ритетних напрямків роботи, за якими працюють педагоги.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AF19CD" w:rsidP="0097501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3319AA" w:rsidRPr="003319AA" w:rsidRDefault="008B2577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30.09.202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обговорення новинок фахової літератури та періодичних видань.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четвертий вівторок кожного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Продовжувати залучати педагогів через міні майстри-класи, безкоштовні вебін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(Платформ, «Всеосвіта», </w:t>
            </w:r>
            <w:r w:rsidR="002F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 урок»,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«Суто») до ІКТ-го напряму самоосвіти через опанування навичками корист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вання та адаптування матеріалів до вик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ристання у власній роботі фахових Інте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 ресурсів типу: електронного додатку журналу «Джміль» (http://jmil.com.ua/ejmil)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один раз 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19AA" w:rsidRPr="003319AA" w:rsidRDefault="003319AA" w:rsidP="00975013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ru-RU"/>
        </w:rPr>
      </w:pPr>
      <w:r w:rsidRPr="003319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3.3. САМООСВІТА ПЕДАГОГІЧНИХ ПРАЦІВНИКІВ</w:t>
      </w:r>
    </w:p>
    <w:p w:rsidR="003319AA" w:rsidRPr="003319AA" w:rsidRDefault="003319AA" w:rsidP="00975013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 w:rsidRPr="003319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>ТА ВПРОВАДЖЕННЯ  ІННОВАЦІЙНИХ ТЕХНОЛОГІЙ</w:t>
      </w:r>
    </w:p>
    <w:tbl>
      <w:tblPr>
        <w:tblStyle w:val="aa"/>
        <w:tblW w:w="10065" w:type="dxa"/>
        <w:tblInd w:w="108" w:type="dxa"/>
        <w:tblLook w:val="04A0"/>
      </w:tblPr>
      <w:tblGrid>
        <w:gridCol w:w="567"/>
        <w:gridCol w:w="3969"/>
        <w:gridCol w:w="5529"/>
      </w:tblGrid>
      <w:tr w:rsidR="003319AA" w:rsidRPr="003319AA" w:rsidTr="008E396B">
        <w:trPr>
          <w:trHeight w:val="353"/>
        </w:trPr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969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ПІП педагога</w:t>
            </w:r>
          </w:p>
        </w:tc>
        <w:tc>
          <w:tcPr>
            <w:tcW w:w="5529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Напрямок роботи</w:t>
            </w:r>
          </w:p>
        </w:tc>
      </w:tr>
      <w:tr w:rsidR="003319AA" w:rsidRPr="003319AA" w:rsidTr="008E396B">
        <w:trPr>
          <w:trHeight w:val="161"/>
        </w:trPr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969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529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3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Беренок Тетяна Леонтіївна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Використання елементів альтернативної програми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 культури  інжене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 мислення  в  дошкільників </w:t>
            </w:r>
          </w:p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«SТRЕАМ-освіта, або Стежинки у Всесвіт» (К.Крутій, І. Стеценко). 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Богуш Марія Володимирівна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Пізнавальний розвиток дошкільників зас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бами пошуково-дослідницької роботи (за програмою «SТRЕАМ-освіта, або Стежи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у Всесвіт» К.Крутій)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Йовженко Алла Олександрівна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креативності, виразності мовле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засобами театралізованої діяльності 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Наталія Анатоліївна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Морально-етичне виховання дошкільників за програмою  «Скарбниця  моралі»  (авт.  </w:t>
            </w:r>
          </w:p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Лохвицька Л.В.)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Світлана Володимирі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лего-конструктора в освітній діяльності за програмою «Безмежний світ </w:t>
            </w:r>
          </w:p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  з  LEGO»  /  Близнюк  В.Ю.,  Борук  О.П.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Денисенко Алла Миколаївна </w:t>
            </w:r>
          </w:p>
        </w:tc>
        <w:tc>
          <w:tcPr>
            <w:tcW w:w="5529" w:type="dxa"/>
          </w:tcPr>
          <w:p w:rsidR="002F1852" w:rsidRPr="00B72EAF" w:rsidRDefault="00EC6D5D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фантазії, креативності дошкільн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нетрадиційними техніками зображув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льної діяльності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Котікова Лілія Леонідівна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супроводу дітей з ООП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Ольга Олександрівна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дитини в період воєнного стану </w:t>
            </w:r>
          </w:p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Бурлаченко Олена Володим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соціальних навичок ефективної взаємодії дітей  за програмою «Вчимося жити разом»,  (авт. Піроженко Т. О., Хар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 О. Ю.);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Наталія Анатоліївна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Корекція порушень звуковимови у дітей </w:t>
            </w:r>
            <w:r w:rsidRPr="00B72E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старшого дошкільного віку з фонетико-фонематичним недорозвиненням мови з</w:t>
            </w:r>
            <w:r w:rsidRPr="00B72E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собами мнемотехніки (за методикою Н.Гавриш)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Селегей Тетяна Григорівна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 дітей за мет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дикою Карла Орфа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2F1852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Вороніна Алла Вікторівна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інноваційної технології </w:t>
            </w:r>
          </w:p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фізкультурно-оздоровчого спрямування Олени Аксьонової «Школа розумного р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ху»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Титарчук Наталія Петрівна </w:t>
            </w:r>
          </w:p>
        </w:tc>
        <w:tc>
          <w:tcPr>
            <w:tcW w:w="5529" w:type="dxa"/>
          </w:tcPr>
          <w:p w:rsidR="002F1852" w:rsidRPr="00B72EAF" w:rsidRDefault="00EC6D5D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методики сенсорного розвитку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 раннього віку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Наталія Василівна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методики розвитку мовлення молодших дошкільників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Беренок Галина Миколаївна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Національно-патріотичне виховання дошк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льників в умовах воєнного стану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Людмила Борисівна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природоохоронної компетенції дошкільників за програмою «Освіта для сталого розвитку»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Бацан Альона Вікторівна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Сенсомоторний розвиток дітей з ООП</w:t>
            </w:r>
          </w:p>
        </w:tc>
      </w:tr>
      <w:tr w:rsidR="002F1852" w:rsidRPr="003319AA" w:rsidTr="008E396B">
        <w:trPr>
          <w:trHeight w:val="161"/>
        </w:trPr>
        <w:tc>
          <w:tcPr>
            <w:tcW w:w="567" w:type="dxa"/>
          </w:tcPr>
          <w:p w:rsidR="002F1852" w:rsidRPr="003319AA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96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Шарук-Коваленко Оксана М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хайлівна </w:t>
            </w:r>
          </w:p>
        </w:tc>
        <w:tc>
          <w:tcPr>
            <w:tcW w:w="5529" w:type="dxa"/>
          </w:tcPr>
          <w:p w:rsidR="002F1852" w:rsidRPr="00B72EAF" w:rsidRDefault="002F1852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Інклюзія під час війни: як підтримати дит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з ООП</w:t>
            </w:r>
          </w:p>
        </w:tc>
      </w:tr>
      <w:tr w:rsidR="00EC6D5D" w:rsidRPr="003319AA" w:rsidTr="008E396B">
        <w:trPr>
          <w:trHeight w:val="161"/>
        </w:trPr>
        <w:tc>
          <w:tcPr>
            <w:tcW w:w="567" w:type="dxa"/>
          </w:tcPr>
          <w:p w:rsidR="00EC6D5D" w:rsidRDefault="00EC6D5D" w:rsidP="00975013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9" w:type="dxa"/>
          </w:tcPr>
          <w:p w:rsidR="00EC6D5D" w:rsidRPr="00B72EAF" w:rsidRDefault="00EC6D5D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Ющенко Галина Анатоліївна </w:t>
            </w:r>
          </w:p>
        </w:tc>
        <w:tc>
          <w:tcPr>
            <w:tcW w:w="5529" w:type="dxa"/>
          </w:tcPr>
          <w:p w:rsidR="00EC6D5D" w:rsidRPr="00B72EAF" w:rsidRDefault="00EC6D5D" w:rsidP="0097501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Викоритання кубиків Роррі для розвитку мовлення старших дошкільників</w:t>
            </w: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19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3.4. КУРСИ ПІДВИЩЕННЯ КВАЛІФІКАЦІЇ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-5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138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Ознайомити педагогічних працівників з планом проведення курсової перепідг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товки у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024/2025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Педрада в серпні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tabs>
                <w:tab w:val="left" w:pos="0"/>
              </w:tabs>
              <w:spacing w:after="0"/>
              <w:ind w:hanging="1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Забезпечити участь у проходженні курсів підвищення кваліфікації при КОІПОПК Беренок Т.Л., Котікова Л.Л.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Прищепа Т.І., Кучер Н.В., Богуш М.В.</w:t>
            </w:r>
          </w:p>
          <w:p w:rsidR="00EC6D5D" w:rsidRPr="00B72EAF" w:rsidRDefault="00EC6D5D" w:rsidP="00975013">
            <w:pPr>
              <w:tabs>
                <w:tab w:val="left" w:pos="0"/>
              </w:tabs>
              <w:spacing w:after="0"/>
              <w:ind w:hanging="1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метою підвищення фахової майстерн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сті забезпечити участь педагогів у роботі 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методичних спільнот  громади </w:t>
            </w:r>
          </w:p>
          <w:p w:rsidR="00EC6D5D" w:rsidRPr="00B72EAF" w:rsidRDefault="00EC6D5D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/>
              <w:ind w:left="71" w:right="3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Згідно з планом </w:t>
            </w: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роботи РМК</w:t>
            </w:r>
          </w:p>
          <w:p w:rsidR="00EC6D5D" w:rsidRPr="00B72EAF" w:rsidRDefault="00EC6D5D" w:rsidP="00975013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/>
              <w:ind w:left="-108" w:right="-16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метою підвищення ефективності пед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гогічної діяльності здійснювати індивід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альне консультування педагогів.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метою надання методичної допомоги систематично здійснювати контроль за самоосвітою педагогів.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D5D" w:rsidRPr="004F1C1B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метою підвищення фахової майстерн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сті педагогів та якості освітнього процесу проводити взаємовідвідування занять між колегами.</w:t>
            </w:r>
          </w:p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Педагоги ЗДО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4F1C1B" w:rsidRDefault="00EC6D5D" w:rsidP="00975013">
            <w:pPr>
              <w:spacing w:after="0"/>
              <w:ind w:left="885" w:right="-8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3.5. АТЕСТАЦІЯ ПЕДАГОГІЧНИХ ПРАЦІВНИКІВ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4F1C1B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autoSpaceDE w:val="0"/>
              <w:autoSpaceDN w:val="0"/>
              <w:adjustRightInd w:val="0"/>
              <w:spacing w:after="0"/>
              <w:ind w:left="-108" w:right="-108" w:hanging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Ознайомити педагогічних працівників 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новим Положенням про атестацію та 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планом пров</w:t>
            </w:r>
            <w:r w:rsidR="00EC6D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едення чергової атестації у 2024/2025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</w:t>
            </w:r>
            <w:r w:rsidR="004F1C1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едрада у серпні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F1C1B">
              <w:rPr>
                <w:rFonts w:ascii="Times New Roman" w:hAnsi="Times New Roman"/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F1C1B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left="-108" w:right="-108" w:hanging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left="34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метою якісного підвищення професі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й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ного рівня видати наказ про підготовку та проведення чергової атестації.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4F1C1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F1C1B">
              <w:rPr>
                <w:rFonts w:ascii="Times New Roman" w:hAnsi="Times New Roman"/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F1C1B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left="-108" w:right="-108" w:hanging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6C0BEB" w:rsidRDefault="004F1C1B" w:rsidP="009750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метою підвищення якості проведення атестації вивчити систему роботи педаг</w:t>
            </w:r>
            <w:r w:rsidRPr="00175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175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гів, які підлягають чер</w:t>
            </w:r>
            <w:r w:rsidR="006C0B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говій атестації.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EB" w:rsidRDefault="006C0BEB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</w:t>
            </w:r>
            <w:r w:rsidR="004F1C1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ротягом року, </w:t>
            </w:r>
          </w:p>
          <w:p w:rsidR="004F1C1B" w:rsidRPr="00175330" w:rsidRDefault="006C0BEB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б</w:t>
            </w:r>
            <w:r w:rsidR="004F1C1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а</w:t>
            </w:r>
            <w:r w:rsidR="004F1C1B"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тестаційна комісія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F1C1B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right="72" w:hanging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Оформити стенд з питань атестації пед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17533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гогічних працівників.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4F1C1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6C0BEB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F1C1B">
              <w:rPr>
                <w:rFonts w:ascii="Times New Roman" w:hAnsi="Times New Roman"/>
                <w:sz w:val="28"/>
                <w:szCs w:val="28"/>
                <w:lang w:val="uk-UA"/>
              </w:rPr>
              <w:t>ихователь-методис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B" w:rsidRPr="00175330" w:rsidRDefault="004F1C1B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C6D5D" w:rsidRPr="003319AA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72" w:hanging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Атестувати згідно</w:t>
            </w:r>
          </w:p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перспективного плану атестації педаг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гів:</w:t>
            </w: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вихователів </w:t>
            </w: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Беренок Т.Л., Котікову</w:t>
            </w: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Л.Л.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Ющенко Л.Б., Бурлаченко О.В., практичного психолога Прищепу Т.І.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Атестаційна комісія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C6D5D" w:rsidRPr="003319AA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72" w:hanging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Видати наказ по ЗДО за результатами атестації, ознайомити педагогічний кол</w:t>
            </w: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ктив з наслідками атестації.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C6D5D" w:rsidRPr="003319AA" w:rsidTr="0063295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72" w:hanging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53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B72EAF" w:rsidRDefault="00EC6D5D" w:rsidP="00975013">
            <w:pPr>
              <w:spacing w:after="0"/>
              <w:contextualSpacing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Атестаційна комісія:</w:t>
            </w:r>
          </w:p>
          <w:p w:rsidR="00EC6D5D" w:rsidRDefault="00EC6D5D" w:rsidP="0097501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Голова </w:t>
            </w: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директор Євенок В.Д. </w:t>
            </w:r>
          </w:p>
          <w:p w:rsidR="00EC6D5D" w:rsidRPr="00B72EAF" w:rsidRDefault="00EC6D5D" w:rsidP="0097501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Секретар </w:t>
            </w: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– вихователь-методист Бусл</w:t>
            </w: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нко Н.І.</w:t>
            </w:r>
          </w:p>
          <w:p w:rsidR="00EC6D5D" w:rsidRPr="00B72EAF" w:rsidRDefault="00EC6D5D" w:rsidP="00975013">
            <w:pPr>
              <w:spacing w:after="0"/>
              <w:contextualSpacing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Члени атестаційної комісії:</w:t>
            </w:r>
          </w:p>
          <w:p w:rsidR="00EC6D5D" w:rsidRDefault="00EC6D5D" w:rsidP="009750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Йовженко А.О., вихователь</w:t>
            </w:r>
          </w:p>
          <w:p w:rsidR="00EC6D5D" w:rsidRPr="00C73DDB" w:rsidRDefault="00EC6D5D" w:rsidP="0097501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Гриценко Т.М.</w:t>
            </w: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вихователь</w:t>
            </w:r>
          </w:p>
          <w:p w:rsidR="00EC6D5D" w:rsidRPr="00B72EAF" w:rsidRDefault="00EC6D5D" w:rsidP="009750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Тарасенко Н.А., вчитель-логопед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Вересень - </w:t>
            </w:r>
          </w:p>
          <w:p w:rsidR="00EC6D5D" w:rsidRPr="00B72EAF" w:rsidRDefault="00EC6D5D" w:rsidP="00975013">
            <w:pPr>
              <w:autoSpaceDE w:val="0"/>
              <w:autoSpaceDN w:val="0"/>
              <w:adjustRightInd w:val="0"/>
              <w:spacing w:after="0"/>
              <w:ind w:right="1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5D" w:rsidRPr="00B72EAF" w:rsidRDefault="00EC6D5D" w:rsidP="00975013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D" w:rsidRPr="00175330" w:rsidRDefault="00EC6D5D" w:rsidP="00975013">
            <w:pPr>
              <w:autoSpaceDE w:val="0"/>
              <w:autoSpaceDN w:val="0"/>
              <w:adjustRightInd w:val="0"/>
              <w:spacing w:after="0"/>
              <w:ind w:right="32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9AA" w:rsidRP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3.6. ПІДВИЩЕННЯ ПРОФЕСІЙНОЇ КОМПЕТЕНТНОСТІ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та опрацювання педагог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чним колективом постанов Уряду, і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структивно-методичних ре-комендацій МОН, наказів Департаменту освіти з п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тань дошкільної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Впроваджувати активні форми методи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ної роботи з вихователями з питань вих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вання і навчання дітей дошкільного віку.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Проводити роботу з педагогами з питань самоосвіти, організовувати звітність про її результативність.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З метою підвищення ефективності пед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гогічної діяльності, адаптації до стилю роботи в ЗДО здійснювати індивідуальне консультування педагогів, які тільки приступили до роботи.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Інформаційні педагогічні години з акту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льних питань сучасного українського дошкілля. Інформаційний день – понед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лок: огляд періодичних видань, іннов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ційних методик.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Участь педагогічних працівників у роб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ті методичних об’єднань, семінарів, пед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4"/>
                <w:lang w:val="uk-UA"/>
              </w:rPr>
              <w:t>гогічних лабораторій.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Семінари та семінари-практикуми</w:t>
            </w: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rPr>
                <w:rFonts w:ascii="Times New Roman" w:hAnsi="Times New Roman"/>
                <w:i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755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Психологічний квест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«Ментальний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вігатор»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Вересень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665AC0" w:rsidRDefault="00353D78" w:rsidP="0097501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353D7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Флеш-семінар</w:t>
            </w:r>
            <w:r w:rsidRPr="00B72EAF">
              <w:rPr>
                <w:rStyle w:val="markedcontent"/>
                <w:szCs w:val="28"/>
                <w:lang w:val="uk-UA"/>
              </w:rPr>
              <w:t xml:space="preserve"> </w:t>
            </w:r>
            <w:r w:rsidRPr="001F1640">
              <w:rPr>
                <w:rFonts w:ascii="Times New Roman" w:hAnsi="Times New Roman"/>
                <w:sz w:val="28"/>
                <w:szCs w:val="28"/>
              </w:rPr>
              <w:t>«Сучасні підходи до організації роботи з формування навичок безпечної поведінки у дошкільників»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4724C6" w:rsidRDefault="00353D78" w:rsidP="00975013">
            <w:pPr>
              <w:spacing w:before="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841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Педагогічна година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овий З</w:t>
            </w:r>
            <w:r w:rsidRPr="00726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акон про дошкільну освіту в дію»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4724C6" w:rsidRDefault="00353D78" w:rsidP="00975013">
            <w:pPr>
              <w:spacing w:before="75"/>
              <w:ind w:firstLine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472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</w:t>
            </w:r>
            <w:r w:rsidRPr="00472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72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48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Психолого-педагогічний діалог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«Дит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ча агресія: зрозуміти і подолати»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64841" w:rsidRDefault="00353D78" w:rsidP="0097501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Круглий стіл</w:t>
            </w:r>
            <w:r w:rsidRPr="00472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«Розвивальне середовище не напоказ, а для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64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Банк ідей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«Право на щастя. Емоційна компетентність сучасного педагога».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3D78" w:rsidRPr="003319AA" w:rsidTr="008E396B">
        <w:trPr>
          <w:trHeight w:val="17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3319AA" w:rsidRDefault="00353D78" w:rsidP="00975013">
            <w:pPr>
              <w:spacing w:after="0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безпечного простору в у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ритті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 Т.М.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дитячий садок без сліз: як допомогти новачку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9B4138" w:rsidRDefault="00353D78" w:rsidP="00975013">
            <w:pPr>
              <w:snapToGrid w:val="0"/>
              <w:spacing w:after="0"/>
              <w:jc w:val="both"/>
              <w:rPr>
                <w:rStyle w:val="markedcontent"/>
                <w:rFonts w:cs="Times New Roman"/>
                <w:szCs w:val="28"/>
                <w:lang w:val="uk-UA"/>
              </w:rPr>
            </w:pPr>
            <w:r w:rsidRPr="009B4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Мобільне обладнання ігрових зон як майданчик для розвитку творчої уяви дошкільників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Алгоритм роботи з дитиною, яка має особливості поведінки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pStyle w:val="ac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Використання інтерактивної дошки в освітній діяльності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Беренок Т.Л.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осучаснити свято в дитячому садку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Муз. кері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мнемотехніки для розви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 мовлення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Йовженко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Шикуватись не можна стояти, або як о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тимізувати рухову діяльність на прогул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Інструктор з фізвих</w:t>
            </w:r>
            <w:r w:rsidRPr="00B72EA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вання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D46EF8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Цікава граматика для дошкільників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Вчитель-логопед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353D78" w:rsidRDefault="00353D78" w:rsidP="009750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підготовки та  планування життєдіяльності дітей вл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B72EAF" w:rsidRDefault="00353D78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53D78" w:rsidRPr="00B72EAF" w:rsidRDefault="00353D78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D78" w:rsidRPr="00175330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консультації: 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планування освітньо-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виховної роботи з дітьми; 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підготовки до педагогі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них рад; 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підготовки до методичних об’єднань; 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організації роботи гуртків;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підготовки до розваг та свят;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підготовки відкритих з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нять;</w:t>
            </w:r>
          </w:p>
          <w:p w:rsidR="00353D78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 питань проведення занять та ро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поділу часу на процеси життєдіяльності дітей;</w:t>
            </w:r>
          </w:p>
          <w:p w:rsidR="00353D78" w:rsidRPr="008E396B" w:rsidRDefault="00353D78" w:rsidP="00975013">
            <w:pPr>
              <w:pStyle w:val="a7"/>
              <w:numPr>
                <w:ilvl w:val="0"/>
                <w:numId w:val="57"/>
              </w:numPr>
              <w:spacing w:after="0"/>
              <w:ind w:left="0" w:right="-2" w:firstLine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F32">
              <w:rPr>
                <w:rFonts w:ascii="Times New Roman" w:hAnsi="Times New Roman"/>
                <w:sz w:val="28"/>
                <w:szCs w:val="28"/>
                <w:lang w:val="uk-UA"/>
              </w:rPr>
              <w:t>за запитом педагогів.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</w:t>
            </w:r>
            <w:r w:rsidRPr="00175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ротягом </w:t>
            </w:r>
          </w:p>
          <w:p w:rsidR="00353D78" w:rsidRPr="00175330" w:rsidRDefault="00353D78" w:rsidP="00975013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330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175330" w:rsidRDefault="00353D78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75330">
              <w:rPr>
                <w:rFonts w:ascii="Times New Roman" w:hAnsi="Times New Roman"/>
                <w:sz w:val="28"/>
                <w:szCs w:val="28"/>
                <w:lang w:val="uk-UA"/>
              </w:rPr>
              <w:t>ихователь-методист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53D78" w:rsidRPr="00175330" w:rsidRDefault="00353D78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директор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8" w:rsidRPr="000D2F32" w:rsidRDefault="00353D78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3.7. ПСИХОЛОГО-ПЕДАГОГІЧНІ КОНСИЛІУМИ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D46EF8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інклюзивного навчання в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5065F2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Вересень, 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  <w:r w:rsidR="00D46EF8"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 психологічний супровід дітей з в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дами мовлення.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5065F2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  <w:r w:rsidR="003319AA" w:rsidRPr="003319AA">
              <w:rPr>
                <w:rFonts w:ascii="Times New Roman" w:hAnsi="Times New Roman"/>
                <w:sz w:val="28"/>
                <w:szCs w:val="28"/>
                <w:lang w:val="uk-UA"/>
              </w:rPr>
              <w:t>, кв</w:t>
            </w:r>
            <w:r w:rsidR="003319AA"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319AA"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 готовність дітей старшого дошкіл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ного віку до навчання в школі.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2577" w:rsidRDefault="008B2577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D3854" w:rsidRPr="003319AA" w:rsidRDefault="003D3854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3.8</w:t>
      </w: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. </w:t>
      </w:r>
      <w:r w:rsidR="003623EC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ШКОЛА ПСИХОЛОГІ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ЧНОГО МІНІМУМУ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D3854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D3854" w:rsidRPr="003319AA" w:rsidRDefault="003D3854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D3854" w:rsidRPr="003319AA" w:rsidRDefault="003D3854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D3854" w:rsidRPr="003319AA" w:rsidRDefault="003D3854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D3854" w:rsidRPr="003319AA" w:rsidRDefault="003D3854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D3854" w:rsidRPr="003319AA" w:rsidRDefault="003D3854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D3854" w:rsidRPr="003319AA" w:rsidRDefault="003D3854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D3854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4" w:rsidRPr="003319AA" w:rsidRDefault="003D3854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37672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хвилинки для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6FE6">
              <w:rPr>
                <w:rFonts w:ascii="Times New Roman" w:hAnsi="Times New Roman" w:cs="Times New Roman"/>
                <w:sz w:val="28"/>
                <w:lang w:val="uk-UA"/>
              </w:rPr>
              <w:t xml:space="preserve">Як говорити з дитиною про війну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ж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6FE6">
              <w:rPr>
                <w:rFonts w:ascii="Times New Roman" w:hAnsi="Times New Roman" w:cs="Times New Roman"/>
                <w:sz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кщо дитина боїться голосних звуків?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Швидка допомога дітям, які пережили стрес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Супровід дитини з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6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 дитини до умов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8B309C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22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Як ро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звивати комунікацію у дітей з Р</w:t>
            </w:r>
            <w:r w:rsidRPr="0083222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6FE6">
              <w:rPr>
                <w:rFonts w:ascii="Times New Roman" w:hAnsi="Times New Roman" w:cs="Times New Roman"/>
                <w:sz w:val="28"/>
                <w:lang w:val="uk-UA"/>
              </w:rPr>
              <w:t>Тривожна дитина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56FE6" w:rsidRDefault="00632957" w:rsidP="009750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6FE6">
              <w:rPr>
                <w:rFonts w:ascii="Times New Roman" w:hAnsi="Times New Roman" w:cs="Times New Roman"/>
                <w:sz w:val="28"/>
                <w:lang w:val="uk-UA"/>
              </w:rPr>
              <w:t>Пізнавальний розвиток дитини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4C13C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4C13C9" w:rsidRDefault="00632957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3854" w:rsidRDefault="003D3854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D3854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3.9</w:t>
      </w:r>
      <w:r w:rsidR="003319AA"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 РОЗВИТОК ПРОФЕСІЙНОЇ ТВОРЧОСТІ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1701"/>
        <w:gridCol w:w="993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534" w:right="-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391" w:right="-2" w:firstLine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2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7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5065F2" w:rsidRDefault="003319AA" w:rsidP="00975013">
            <w:pPr>
              <w:spacing w:after="0"/>
              <w:ind w:right="-2" w:firstLine="56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065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Методична панорама відкритого перегляду </w:t>
            </w:r>
          </w:p>
          <w:p w:rsidR="003319AA" w:rsidRPr="003319AA" w:rsidRDefault="003319AA" w:rsidP="00975013">
            <w:pPr>
              <w:spacing w:after="0"/>
              <w:ind w:left="-534" w:right="-108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065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освітньої діяльності з дошкільниками</w:t>
            </w: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соціальних навичок ефективної взаємодії дітей  за програмою «Вчимося жити разом»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Бурлаченко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Заняття-гра  з розвитку мовлення з вик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ристанням мнемотехніки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Йовженко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«Подорож у світ казок». В</w:t>
            </w:r>
            <w:r w:rsidRPr="00B72E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икористання елементів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методики Л.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сюкової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Грудень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Беренок Т.Л.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природоохоронної компет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нції дошкільників за програмою «Освіта для сталого розвитку»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Ющенко Л.Б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67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67F7">
              <w:rPr>
                <w:rFonts w:ascii="Times New Roman" w:eastAsia="Times New Roman" w:hAnsi="Times New Roman"/>
                <w:sz w:val="28"/>
                <w:szCs w:val="28"/>
              </w:rPr>
              <w:t>«Експрес-шоу: в мандрівку вирушай – свою країну і традиції знай».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B72EAF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632957" w:rsidRDefault="00632957" w:rsidP="0097501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32957">
              <w:rPr>
                <w:rFonts w:ascii="Times New Roman" w:hAnsi="Times New Roman"/>
                <w:sz w:val="28"/>
                <w:szCs w:val="28"/>
                <w:lang w:val="uk-UA"/>
              </w:rPr>
              <w:t>Котікова Л.Л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632957" w:rsidRPr="003319AA" w:rsidTr="008E396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954615" w:rsidRDefault="005065F2" w:rsidP="009750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330"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r w:rsidRPr="00175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підсумкових </w:t>
            </w:r>
            <w:r w:rsidRPr="00175330">
              <w:rPr>
                <w:rFonts w:ascii="Times New Roman" w:hAnsi="Times New Roman"/>
                <w:sz w:val="28"/>
                <w:szCs w:val="28"/>
              </w:rPr>
              <w:t>занять у старших групах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ми навчилися в садочку»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75330">
              <w:rPr>
                <w:rFonts w:ascii="Times New Roman" w:hAnsi="Times New Roman"/>
                <w:sz w:val="28"/>
                <w:szCs w:val="28"/>
                <w:lang w:val="uk-UA"/>
              </w:rPr>
              <w:t>ихователі старших груп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57" w:rsidRDefault="00632957" w:rsidP="0097501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32957" w:rsidRPr="00175330" w:rsidRDefault="00632957" w:rsidP="0097501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8B2577" w:rsidRDefault="008B2577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5F2" w:rsidRPr="003319AA" w:rsidRDefault="005065F2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lastRenderedPageBreak/>
        <w:t xml:space="preserve">РОЗДІЛ 4. </w:t>
      </w:r>
      <w:r w:rsidRPr="003319A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ВИВЧЕННЯ СТАНУ ОРГАНІЗАЦІЇ</w:t>
      </w:r>
    </w:p>
    <w:p w:rsid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ОСВІТНЬОГО ПРОЦЕСУ</w:t>
      </w:r>
    </w:p>
    <w:p w:rsidR="008B2577" w:rsidRPr="008B2577" w:rsidRDefault="008B2577" w:rsidP="0097501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a"/>
        <w:tblW w:w="10065" w:type="dxa"/>
        <w:tblInd w:w="108" w:type="dxa"/>
        <w:tblLayout w:type="fixed"/>
        <w:tblLook w:val="04A0"/>
      </w:tblPr>
      <w:tblGrid>
        <w:gridCol w:w="851"/>
        <w:gridCol w:w="3685"/>
        <w:gridCol w:w="1276"/>
        <w:gridCol w:w="1559"/>
        <w:gridCol w:w="1701"/>
        <w:gridCol w:w="993"/>
      </w:tblGrid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44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ind w:left="-144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44" w:right="-17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</w:tr>
      <w:tr w:rsidR="003319AA" w:rsidRPr="003319AA" w:rsidTr="008E396B">
        <w:tc>
          <w:tcPr>
            <w:tcW w:w="1006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69"/>
            </w:tblGrid>
            <w:tr w:rsidR="003319AA" w:rsidRPr="003319AA" w:rsidTr="003319AA">
              <w:trPr>
                <w:trHeight w:val="286"/>
              </w:trPr>
              <w:tc>
                <w:tcPr>
                  <w:tcW w:w="8569" w:type="dxa"/>
                </w:tcPr>
                <w:p w:rsidR="003319AA" w:rsidRPr="005065F2" w:rsidRDefault="003319AA" w:rsidP="009750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val="uk-UA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val="uk-UA"/>
                    </w:rPr>
                    <w:t>1. МОНІТОРИНГ ЯКОСТІ ОСВІТНЬОГО ПРОЦЕСУ</w:t>
                  </w:r>
                </w:p>
                <w:p w:rsidR="003319AA" w:rsidRPr="003319AA" w:rsidRDefault="003319AA" w:rsidP="009750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Комплексне вивчення</w:t>
                  </w:r>
                </w:p>
              </w:tc>
            </w:tr>
          </w:tbl>
          <w:p w:rsidR="003319AA" w:rsidRPr="003319AA" w:rsidRDefault="003319AA" w:rsidP="0097501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динаміки змін у розвитку дітей дошкільного віку відповідно до БКДО (до педагогічної ради).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січень,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дошкільної зр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лості випускників: набуття дитиною компетентностей, визначених БКДО, гото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 дітей до подальшого шкільного життя (до педаг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гічної ради).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(травень)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ефективності організації </w:t>
            </w:r>
            <w:r w:rsidR="00632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розвивального простору в </w:t>
            </w:r>
            <w:r w:rsidR="00C82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82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рупах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ЗДО.</w:t>
            </w:r>
          </w:p>
        </w:tc>
        <w:tc>
          <w:tcPr>
            <w:tcW w:w="1276" w:type="dxa"/>
          </w:tcPr>
          <w:p w:rsidR="003319AA" w:rsidRPr="003319AA" w:rsidRDefault="00C8235C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C8235C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10065" w:type="dxa"/>
            <w:gridSpan w:val="6"/>
          </w:tcPr>
          <w:p w:rsidR="003319AA" w:rsidRPr="005065F2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065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2. Тематичне вивчення</w:t>
            </w: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Готовність груп до нового навчального року: атестація робочих місць (до наради при директору). </w:t>
            </w:r>
          </w:p>
        </w:tc>
        <w:tc>
          <w:tcPr>
            <w:tcW w:w="1276" w:type="dxa"/>
          </w:tcPr>
          <w:p w:rsidR="003319AA" w:rsidRPr="001E53F6" w:rsidRDefault="001E53F6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09.09.2023 – </w:t>
            </w:r>
            <w:r w:rsidR="003319AA" w:rsidRPr="001E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4.09.2023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1E53F6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довідка,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685" w:type="dxa"/>
          </w:tcPr>
          <w:p w:rsidR="003319AA" w:rsidRPr="003319AA" w:rsidRDefault="00AB445F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 дітей за осв</w:t>
            </w:r>
            <w:r w:rsidR="00632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ітнім напрямом «Особ</w:t>
            </w:r>
            <w:r w:rsidR="00632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32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стість дитини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(до педагог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чної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ди).</w:t>
            </w:r>
          </w:p>
        </w:tc>
        <w:tc>
          <w:tcPr>
            <w:tcW w:w="1276" w:type="dxa"/>
          </w:tcPr>
          <w:p w:rsidR="003319AA" w:rsidRPr="001E53F6" w:rsidRDefault="00AB445F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08.11.2023</w:t>
            </w:r>
            <w:r w:rsidR="001E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довідка,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самоосвіти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дагогів закладу (до педаг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гічної ради).</w:t>
            </w:r>
          </w:p>
        </w:tc>
        <w:tc>
          <w:tcPr>
            <w:tcW w:w="1276" w:type="dxa"/>
          </w:tcPr>
          <w:p w:rsidR="001E53F6" w:rsidRDefault="001E53F6" w:rsidP="0097501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15.03.2024 –       </w:t>
            </w:r>
          </w:p>
          <w:p w:rsidR="003319AA" w:rsidRPr="001E53F6" w:rsidRDefault="003319AA" w:rsidP="0097501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9.03.2024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10065" w:type="dxa"/>
            <w:gridSpan w:val="6"/>
          </w:tcPr>
          <w:tbl>
            <w:tblPr>
              <w:tblW w:w="93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90"/>
            </w:tblGrid>
            <w:tr w:rsidR="003319AA" w:rsidRPr="005065F2" w:rsidTr="003319AA">
              <w:trPr>
                <w:trHeight w:val="249"/>
              </w:trPr>
              <w:tc>
                <w:tcPr>
                  <w:tcW w:w="9390" w:type="dxa"/>
                </w:tcPr>
                <w:p w:rsidR="003319AA" w:rsidRPr="005065F2" w:rsidRDefault="003319AA" w:rsidP="00975013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3. Оперативний та вибірковий контроль</w:t>
                  </w:r>
                </w:p>
                <w:p w:rsidR="003319AA" w:rsidRPr="005065F2" w:rsidRDefault="003319AA" w:rsidP="00975013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i/>
                      <w:iCs/>
                      <w:color w:val="FF0000"/>
                      <w:sz w:val="28"/>
                      <w:szCs w:val="28"/>
                      <w:lang w:val="uk-UA"/>
                    </w:rPr>
                    <w:t>(оперативний контроль від двох до семи питань на місяць)</w:t>
                  </w:r>
                </w:p>
              </w:tc>
            </w:tr>
          </w:tbl>
          <w:p w:rsidR="003319AA" w:rsidRPr="005065F2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10065" w:type="dxa"/>
            <w:gridSpan w:val="6"/>
          </w:tcPr>
          <w:p w:rsidR="003319AA" w:rsidRPr="005065F2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065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3.1. Контроль за станом освітнього процесу</w:t>
            </w: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готовності закладу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 до нового навчального року (до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серпень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інформація,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3.1.2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ухва</w:t>
            </w:r>
            <w:r w:rsidR="001E5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лених управлінських рі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 (до наради при директору).</w:t>
            </w:r>
          </w:p>
        </w:tc>
        <w:tc>
          <w:tcPr>
            <w:tcW w:w="1276" w:type="dxa"/>
          </w:tcPr>
          <w:p w:rsidR="003319AA" w:rsidRPr="001E53F6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3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згідно </w:t>
            </w:r>
          </w:p>
          <w:p w:rsidR="003319AA" w:rsidRPr="001E53F6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3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визначених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3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термінів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проведення Днів зд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ров’я, спортивних свят та розваг з дотриманням 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 воєнного стану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відома).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3.1.4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 перспективного та календарного планування освітньої роботи(до метод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чної години).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березень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E53F6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3.1.5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освітньої роботи в рамках місячника «Діти на дорозі» (до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E53F6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3.1.6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ведення ділової док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ментації 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педагогами ЗДО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відома).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3319AA" w:rsidRDefault="001E53F6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E53F6" w:rsidP="009750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3.1.7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сприятл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умов для адаптації дітей в молодших групах та в гр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 раннього віку (до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3.1.10</w:t>
            </w:r>
          </w:p>
        </w:tc>
        <w:tc>
          <w:tcPr>
            <w:tcW w:w="3685" w:type="dxa"/>
          </w:tcPr>
          <w:p w:rsidR="003319AA" w:rsidRPr="003319AA" w:rsidRDefault="00F65BAB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створення безпечних умов перебування та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зації предметно-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розвивал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середовища </w:t>
            </w:r>
            <w:r w:rsidR="00AB4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укритті.</w:t>
            </w:r>
          </w:p>
        </w:tc>
        <w:tc>
          <w:tcPr>
            <w:tcW w:w="1276" w:type="dxa"/>
          </w:tcPr>
          <w:p w:rsidR="00AB445F" w:rsidRPr="003319AA" w:rsidRDefault="00AB445F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AB445F" w:rsidRPr="003319AA" w:rsidRDefault="00AB445F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:rsidR="003319AA" w:rsidRPr="001F1183" w:rsidRDefault="00AB445F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рухливих ігор на свіжому повітрі та забезпечення атрибутами для них.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E53F6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02.11.2023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дотримання педагог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Інструкції з діловодства у дошкільних навчальних закладах (до відома).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E53F6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Санітарно-гігієнічний стан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місць проведення занять з фізкультури та музичного розвитку.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23.11.2023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інформація,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3.1.14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формування культу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но-гігієнічних навичок 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 в умовах пандемії.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07.12.2023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3.1.15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психологічного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-педагогічного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ООП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наради при директору).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3.1.16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роботи з пріоритетних питань, визначених річним планом роботи (до наради при директору).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25.01.2024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3.1.17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онлайн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з батьками за перше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B4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вріччя (до наради при дир</w:t>
            </w:r>
            <w:r w:rsidR="00AB4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AB4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B4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01.02.2024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3.1.18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корекційної роботи в групі дітей з вадами мо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 (до наради при дире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тору).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1502.2024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3.1.19</w:t>
            </w:r>
          </w:p>
        </w:tc>
        <w:tc>
          <w:tcPr>
            <w:tcW w:w="3685" w:type="dxa"/>
          </w:tcPr>
          <w:p w:rsidR="003319AA" w:rsidRPr="003319AA" w:rsidRDefault="001F1183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психолого-педа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просвітництв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батьків практичним психологом.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3.1.20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роботи з профілактики дитячого травматизму (до наради при директору).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01.03.2024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3.1.21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та пров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Тижня безпеки (до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3.1.22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підготовки до літнього оздоровчого періоду (до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при директору).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19.04.2024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3.1.23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рухової а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тивності дітей на прогулянці </w:t>
            </w:r>
            <w:r w:rsidR="00F65BAB" w:rsidRPr="00F6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відома).</w:t>
            </w:r>
          </w:p>
        </w:tc>
        <w:tc>
          <w:tcPr>
            <w:tcW w:w="1276" w:type="dxa"/>
          </w:tcPr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</w:p>
          <w:p w:rsidR="003319AA" w:rsidRPr="001F1183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17.05.202</w:t>
            </w:r>
            <w:r w:rsidR="001F1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рекомендації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1006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31"/>
            </w:tblGrid>
            <w:tr w:rsidR="003319AA" w:rsidRPr="003319AA" w:rsidTr="003319AA">
              <w:trPr>
                <w:trHeight w:val="286"/>
              </w:trPr>
              <w:tc>
                <w:tcPr>
                  <w:tcW w:w="8731" w:type="dxa"/>
                </w:tcPr>
                <w:p w:rsidR="003319AA" w:rsidRPr="005065F2" w:rsidRDefault="003319AA" w:rsidP="00975013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 xml:space="preserve">3.2. Оперативний контроль із питань охорони праці, безпеки </w:t>
                  </w:r>
                </w:p>
                <w:p w:rsidR="003319AA" w:rsidRPr="005065F2" w:rsidRDefault="003319AA" w:rsidP="00975013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 xml:space="preserve">життєдіяльності, медичного обслуговування, </w:t>
                  </w:r>
                </w:p>
                <w:p w:rsidR="003319AA" w:rsidRPr="003319AA" w:rsidRDefault="003319AA" w:rsidP="00975013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5F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lastRenderedPageBreak/>
                    <w:t>організації харчування</w:t>
                  </w:r>
                </w:p>
              </w:tc>
            </w:tr>
          </w:tbl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дотримання санітарно-гігієнічних вимог до утр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мання приміщень (оглядово-опера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тивний контроль,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організації провітр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групових приміщень, вологе прибирання з вик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ристання деззасобів.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дотримання змін у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садових інструкціях з запр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вадженням Н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ССР(оглядо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во-операти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вний контроль, до наради при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3.2.4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забезпечення інвент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рем, обладнанням, посудом, мийними засобами груп, 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рчоблоку (оглядо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во-оператив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контроль,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3.2.5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посадових інструкцій (оглядово-оперативний контроль,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3.2.6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інструкцій з охорони пра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ці(оглядово-оператив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контроль,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3.2.7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своєчасного внесення батьками плати за харч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дітей (оперативний контроль)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3.2.8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дотримання Інструкції з організації харчування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 у ЗДО (оглядово-оперативний контроль,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лютий, квітень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3.2.9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проходження працівн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 закладу обо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в’язкових профілактичних медичних оглядів (оперативний кон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роль)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3.2.10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дотримання графіків роботи різними категоріями працівників ЗДО (огля</w:t>
            </w:r>
            <w:r w:rsidR="001F1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дово-опе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ративний контроль, до відома).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3.2.11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відвідування дітьми груп та їх наповнюваність (оперативний контроль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3.2.12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норм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 дітей (оперативний контроль до наради при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3.2.13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захворювання дітей (оперативний контроль до наради при директору).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c>
          <w:tcPr>
            <w:tcW w:w="851" w:type="dxa"/>
          </w:tcPr>
          <w:p w:rsidR="003319AA" w:rsidRPr="003319AA" w:rsidRDefault="001F1183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3.2.14</w:t>
            </w:r>
          </w:p>
        </w:tc>
        <w:tc>
          <w:tcPr>
            <w:tcW w:w="3685" w:type="dxa"/>
          </w:tcPr>
          <w:p w:rsidR="003319AA" w:rsidRPr="003319AA" w:rsidRDefault="003319AA" w:rsidP="0097501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проведення тренувань згідно з планом евакуації (до відома).</w:t>
            </w:r>
          </w:p>
        </w:tc>
        <w:tc>
          <w:tcPr>
            <w:tcW w:w="1276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за </w:t>
            </w:r>
          </w:p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наказ</w:t>
            </w:r>
          </w:p>
        </w:tc>
        <w:tc>
          <w:tcPr>
            <w:tcW w:w="993" w:type="dxa"/>
          </w:tcPr>
          <w:p w:rsidR="003319AA" w:rsidRPr="003319AA" w:rsidRDefault="003319AA" w:rsidP="0097501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Default="003319AA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 xml:space="preserve">РОЗДІЛ 5.  </w:t>
      </w: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ОРГАНІЗАЦІЙНО-ПЕДАГОГІЧНА РОБОТА</w:t>
      </w:r>
    </w:p>
    <w:p w:rsidR="001F1183" w:rsidRPr="003319AA" w:rsidRDefault="001F1183" w:rsidP="00975013">
      <w:pPr>
        <w:spacing w:after="0"/>
        <w:ind w:right="-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418"/>
        <w:gridCol w:w="1842"/>
        <w:gridCol w:w="993"/>
      </w:tblGrid>
      <w:tr w:rsidR="003319AA" w:rsidRPr="003319AA" w:rsidTr="00E64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5.1. СПІВПРАЦЯ З БАТЬКАМИ </w:t>
            </w: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Сприяти підвищенню психологічної та педагогічної компетентності батьків щ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до розуміння закономірності розвитку, навчання та виховання дошкільника.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Залучати батьків до співпраці у створенні належних умов для життєдіяльності та 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розвитку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Всебічно вивчати становище, статус р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дини та моделі взаємодії з батьками для здійснення диференційованого підходу.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Залучати родину до активної участі в з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ходах дитсадка, формувати у батьків ві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чуття приналежності до колективу ЗДО як однодумців і спільників.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Провести загальні батьківські збори.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вересень, травень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Провести групові батьківські збори.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жовтень,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Провести «День відкритих дверей».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жовтень, березень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Впровадити  наступні форми роботи з батьками:«день добрих справ»;«буккросинг» (постійно діючі групові центри психолого-педагогічної літератури);«батьківська скринька».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всіх вікових груп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Започаткувати роботу «Школи відпов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дального батьківства».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Надавати батькам консультації.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всі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спеціалісти закладу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інтерактивні методи  оф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рмлення наочно-письмових форм роботи з батьками.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участь батьків в озелененні території закладу дошкільної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Проводити творчі зустрічі батьків, пед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гогів з:</w:t>
            </w:r>
          </w:p>
          <w:p w:rsidR="003319AA" w:rsidRPr="003319AA" w:rsidRDefault="003319AA" w:rsidP="00975013">
            <w:pPr>
              <w:numPr>
                <w:ilvl w:val="0"/>
                <w:numId w:val="15"/>
              </w:numPr>
              <w:spacing w:after="0"/>
              <w:ind w:left="34" w:firstLine="284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психологами;</w:t>
            </w:r>
          </w:p>
          <w:p w:rsidR="003319AA" w:rsidRPr="003319AA" w:rsidRDefault="003319AA" w:rsidP="00975013">
            <w:pPr>
              <w:numPr>
                <w:ilvl w:val="0"/>
                <w:numId w:val="15"/>
              </w:numPr>
              <w:spacing w:after="0"/>
              <w:ind w:left="34" w:firstLine="284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представниками правоохоронних органів, пожежної служби;</w:t>
            </w:r>
          </w:p>
          <w:p w:rsidR="003319AA" w:rsidRPr="003319AA" w:rsidRDefault="003319AA" w:rsidP="00975013">
            <w:pPr>
              <w:numPr>
                <w:ilvl w:val="0"/>
                <w:numId w:val="15"/>
              </w:numPr>
              <w:spacing w:after="0"/>
              <w:ind w:left="34" w:firstLine="284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вчителями школи.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Продовжувати роботу з соціально нез</w:t>
            </w: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хищеними сім’ями:</w:t>
            </w:r>
          </w:p>
          <w:p w:rsidR="003319AA" w:rsidRPr="003319AA" w:rsidRDefault="003319AA" w:rsidP="0097501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4" w:firstLine="284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обстежити сім’ї, документально оформити обстеження;</w:t>
            </w:r>
          </w:p>
          <w:p w:rsidR="003319AA" w:rsidRPr="003319AA" w:rsidRDefault="003319AA" w:rsidP="0097501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4" w:firstLine="284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внести корекцію в соціальний па</w:t>
            </w: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порт ЗДО;</w:t>
            </w:r>
          </w:p>
          <w:p w:rsidR="003319AA" w:rsidRPr="003319AA" w:rsidRDefault="003319AA" w:rsidP="0097501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4" w:firstLine="284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подати списки дітей на надання пільг.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3319AA" w:rsidRPr="00C8235C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3" w:rsidRDefault="001F1183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uk-UA"/>
              </w:rPr>
              <w:t xml:space="preserve">5.2. ПЛАН РОБОТИ «ШКОЛИ ВІДПОВІДАЛЬНОГО БАТЬКІВСТВА» </w:t>
            </w:r>
          </w:p>
          <w:p w:rsidR="003319AA" w:rsidRPr="003319AA" w:rsidRDefault="003319AA" w:rsidP="00975013">
            <w:pPr>
              <w:tabs>
                <w:tab w:val="left" w:pos="851"/>
              </w:tabs>
              <w:spacing w:after="0"/>
              <w:ind w:left="851" w:hanging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Мета: 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підвищити ефективність родинного виховання.</w:t>
            </w:r>
          </w:p>
          <w:p w:rsidR="003319AA" w:rsidRPr="003319AA" w:rsidRDefault="003319AA" w:rsidP="0097501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Завдання:</w:t>
            </w:r>
          </w:p>
          <w:p w:rsidR="003319AA" w:rsidRPr="003319AA" w:rsidRDefault="003319AA" w:rsidP="00975013">
            <w:pPr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сприяти підвищенню рівня батьківської компетентності у питаннях збер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ження, зміцнення здоров’я дітей;</w:t>
            </w:r>
          </w:p>
          <w:p w:rsidR="003319AA" w:rsidRPr="003319AA" w:rsidRDefault="003319AA" w:rsidP="00975013">
            <w:pPr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формувати практичні та теоретичні навички захисту та збереження прав дитини, сприяти виявленню активної позиції щодо просвітницької, проф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лактичної, діагностичної та колекційної роботи з дітьми, педагогами та б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тьками.</w:t>
            </w: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Контингент: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батьки вихованців, педагоги.     </w:t>
            </w:r>
          </w:p>
          <w:p w:rsidR="003319AA" w:rsidRPr="003319AA" w:rsidRDefault="003319AA" w:rsidP="00975013">
            <w:pPr>
              <w:spacing w:after="0"/>
              <w:ind w:left="1797" w:hanging="17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Керівник: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вихователь-методист Бусленко Н. І.</w:t>
            </w: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сайті ЗДО 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ru-RU"/>
              </w:rPr>
              <w:t>zdo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uk-UA" w:eastAsia="ru-RU"/>
              </w:rPr>
              <w:t>-5-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ru-RU"/>
              </w:rPr>
              <w:t>ivanko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uk-UA" w:eastAsia="ru-RU"/>
              </w:rPr>
              <w:t>.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ru-RU"/>
              </w:rPr>
              <w:t>mozello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uk-UA" w:eastAsia="ru-RU"/>
              </w:rPr>
              <w:t>.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ru-RU"/>
              </w:rPr>
              <w:t>site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uk-UA" w:eastAsia="ru-RU"/>
              </w:rPr>
              <w:t>.</w:t>
            </w:r>
            <w:r w:rsidR="00A23DDA" w:rsidRPr="00A23D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Створення безпечного простору вдома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Гриценко Т.М.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Як навчити дитину любити книгу?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Йовженко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Як обрати мультфільм для дітей та пр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вильно влаштувати перегляд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Апьо</w:t>
            </w: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нкіна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ind w:right="-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Розумні іграшки: як обирати і як грати.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Богуш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Як правильно спілкуватися з дітьми, щоб  розуміти їх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Бусленко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Н.І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Розвиваємо дрібну моторику дитини вдома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Беренок Т.Л.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Мовленнєві порушення у дітей та спос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би їх профілактики у родині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Тарасенко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ind w:right="-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Граємо з дитиною всією родиною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Вороніна А.В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Дитяче свято власними силами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E645CC" w:rsidRPr="00B72EAF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Костюченко І.В.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E645CC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45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5.3. ЗАГАЛЬНІ БАТЬКІВСЬКІ ЗБОРИ </w:t>
            </w: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9E7AA0" w:rsidRDefault="00E645CC" w:rsidP="00975013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8E06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Онлайн марафон для батьків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«Взаєм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дія дошкільного закладу і сім</w:t>
            </w:r>
            <w:r w:rsidRPr="009E7AA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ї з метою збереження та зміцнення здоров</w:t>
            </w:r>
            <w:r w:rsidRPr="009E7AA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я д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тей в умовах воєнного ст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ну»</w:t>
            </w:r>
          </w:p>
          <w:p w:rsidR="00E645CC" w:rsidRPr="000C475A" w:rsidRDefault="00E645CC" w:rsidP="00975013">
            <w:pPr>
              <w:spacing w:after="0"/>
              <w:ind w:firstLine="318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1. </w:t>
            </w:r>
            <w:r w:rsidRPr="00E34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прав дитинства та соціал</w:t>
            </w:r>
            <w:r w:rsidRPr="00E34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34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захист дітей під час військових дій</w:t>
            </w:r>
          </w:p>
          <w:p w:rsidR="00E645CC" w:rsidRDefault="00E645CC" w:rsidP="00975013">
            <w:pPr>
              <w:spacing w:after="0"/>
              <w:ind w:firstLine="318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2. </w:t>
            </w:r>
            <w:r w:rsidRPr="0087570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освітньої роботи в ЗДО </w:t>
            </w:r>
          </w:p>
          <w:p w:rsidR="00E645CC" w:rsidRDefault="00E645CC" w:rsidP="00975013">
            <w:pPr>
              <w:spacing w:after="0"/>
              <w:ind w:firstLine="318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3.</w:t>
            </w:r>
            <w:r w:rsidRPr="00DF08A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Організація харчування дітей</w:t>
            </w:r>
          </w:p>
          <w:p w:rsidR="00E645CC" w:rsidRPr="00560EE8" w:rsidRDefault="00E645CC" w:rsidP="00975013">
            <w:pPr>
              <w:spacing w:after="0"/>
              <w:ind w:firstLine="318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4. </w:t>
            </w:r>
            <w:r w:rsidRPr="00560EE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Вибори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голови</w:t>
            </w:r>
            <w:r w:rsidRPr="00560EE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батьківського ком</w:t>
            </w:r>
            <w:r w:rsidRPr="00560EE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560EE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тету</w:t>
            </w:r>
          </w:p>
          <w:p w:rsidR="00E645CC" w:rsidRPr="00C6573C" w:rsidRDefault="00E645CC" w:rsidP="00975013">
            <w:pPr>
              <w:spacing w:after="0"/>
              <w:ind w:firstLine="318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5</w:t>
            </w:r>
            <w:r w:rsidRPr="00DF08A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Вибори Ради закладу на 2024-2025 навчальний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Pr="00280C2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Pr="00A23DD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3DD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старша 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</w:t>
            </w:r>
          </w:p>
          <w:p w:rsidR="00E645CC" w:rsidRPr="00280C2C" w:rsidRDefault="00E645CC" w:rsidP="00975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F40E3A" w:rsidRDefault="00E645CC" w:rsidP="0097501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E3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«Звітні батьківські збори»</w:t>
            </w:r>
          </w:p>
          <w:p w:rsidR="00E645CC" w:rsidRPr="00F40E3A" w:rsidRDefault="00E645CC" w:rsidP="00975013">
            <w:pPr>
              <w:spacing w:after="0"/>
              <w:ind w:firstLine="31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1.Звіт керівника про роботу зак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ладу за 2024-2025 </w:t>
            </w: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н.р.</w:t>
            </w:r>
          </w:p>
          <w:p w:rsidR="00E645CC" w:rsidRPr="00F40E3A" w:rsidRDefault="00E645CC" w:rsidP="00975013">
            <w:pPr>
              <w:spacing w:after="0"/>
              <w:ind w:firstLine="31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2. Зміцнення матеріально-технічної б</w:t>
            </w: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зи закладу в поточному році.</w:t>
            </w:r>
          </w:p>
          <w:p w:rsidR="00E645CC" w:rsidRPr="00F40E3A" w:rsidRDefault="00E645CC" w:rsidP="00975013">
            <w:pPr>
              <w:spacing w:after="0"/>
              <w:ind w:firstLine="31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. Організація літнього оздоровлення та відпочинку дітей дошкільного віку.</w:t>
            </w:r>
          </w:p>
          <w:p w:rsidR="00E645CC" w:rsidRPr="00A23DDA" w:rsidRDefault="00E645CC" w:rsidP="00975013">
            <w:pPr>
              <w:spacing w:after="0"/>
              <w:ind w:firstLine="31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40E3A">
              <w:rPr>
                <w:rFonts w:ascii="Times New Roman" w:hAnsi="Times New Roman"/>
                <w:sz w:val="28"/>
                <w:szCs w:val="28"/>
                <w:lang w:val="uk-UA"/>
              </w:rPr>
              <w:t>. «Запитання-відповіді» (відповіді фахівців на запитання</w:t>
            </w:r>
            <w:r w:rsidRPr="00DF08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батьків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645CC" w:rsidRPr="00E14B25" w:rsidRDefault="00E645CC" w:rsidP="00975013">
            <w:pPr>
              <w:spacing w:after="0"/>
              <w:contextualSpacing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Pr="00280C2C" w:rsidRDefault="00E645CC" w:rsidP="00975013">
            <w:pPr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старша 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</w:t>
            </w:r>
          </w:p>
          <w:p w:rsidR="00E645C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</w:p>
          <w:p w:rsidR="00E645CC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</w:t>
            </w:r>
          </w:p>
          <w:p w:rsidR="00E645CC" w:rsidRPr="00280C2C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C2C">
              <w:rPr>
                <w:rFonts w:ascii="Times New Roman" w:hAnsi="Times New Roman"/>
                <w:sz w:val="28"/>
                <w:szCs w:val="28"/>
                <w:lang w:val="uk-UA"/>
              </w:rPr>
              <w:t>коміте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E645CC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5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5.4. ГРУПОВІ КОНСУЛЬТАЦІЇ ДЛЯ БАТЬКІВ </w:t>
            </w: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Здорове харчування - здорова дитина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Старша м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дична сестра 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lang w:val="uk-UA"/>
              </w:rPr>
              <w:t>Як говорити з дитиною про війну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Емоційне благополуччя дитини у родині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43703192"/>
            <w:r w:rsidRPr="00B72EAF">
              <w:rPr>
                <w:rFonts w:ascii="Times New Roman" w:hAnsi="Times New Roman" w:cs="Times New Roman"/>
                <w:sz w:val="28"/>
                <w:lang w:val="uk-UA"/>
              </w:rPr>
              <w:t>Швидка допомога дітям, які пережили стрес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рактичний психолог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Як привчити дитину до порядку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Бурлаченко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Вплив музики на інтелект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Музичний керівник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Селегей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lang w:val="uk-UA"/>
              </w:rPr>
              <w:t>Тривожна дитина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Виховання громадянина починається з сімї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Апьонкіна Н.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хвилинки для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Ігровий простір дитини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Фізінстру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Вороніна А.В. </w:t>
            </w: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Маленькі поради про виховання великих помічників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Беренок Г.М.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Прості досліди в домашніх умовах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Богуш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72EAF">
              <w:rPr>
                <w:rFonts w:ascii="Times New Roman" w:hAnsi="Times New Roman" w:cs="Times New Roman"/>
                <w:sz w:val="28"/>
                <w:lang w:val="uk-UA"/>
              </w:rPr>
              <w:t>Дозвілля вдома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Муз.кері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ник Кост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ченко І.В.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Фрази, яких варто уникати при розмові з дітьми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B72EAF" w:rsidRDefault="00E645CC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EAF"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расенко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E645CC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5C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5.5. АНКЕТУВАННЯ ДЛЯ БАТЬКІВ </w:t>
            </w: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Родинне коло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Чи потрібні дитині права?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Стиль виховання у сім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Діти і батьки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uk-UA"/>
              </w:rPr>
              <w:t xml:space="preserve">5.6. ТЕМАТИЧНІ ВИСТАВКИ, КОНКУРСИ РОБІТ БАТЬКІВ ТА ДІТЕЙ </w:t>
            </w: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Фотовиставка «Літній калейдоскоп».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Виставка малюнків дітей «Осінні пав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тинки».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Виставка спільних робіт з батьками за темою «Осінній вернісаж».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Виставка спільних робіт з батьками за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темою «Новорічна феєрія».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грудень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079B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Конкурс «</w:t>
            </w:r>
            <w:r w:rsidR="009079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Льодове диво на майданчику</w:t>
            </w:r>
            <w:r w:rsidRPr="003319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9079B8" w:rsidP="009079B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Фотовиставка «Мій домашній улюбл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нець</w:t>
            </w:r>
            <w:r w:rsidR="00E645CC"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Виставка спільних робіт з батьками за темою «Великодній кошик».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E645CC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Фотовиставка-челендж «Вишивані уз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5.7. ГРУПОВІ БАТЬКІВСЬКІ ЗБОРИ </w:t>
      </w:r>
    </w:p>
    <w:tbl>
      <w:tblPr>
        <w:tblW w:w="10065" w:type="dxa"/>
        <w:tblInd w:w="108" w:type="dxa"/>
        <w:tblLayout w:type="fixed"/>
        <w:tblLook w:val="04A0"/>
      </w:tblPr>
      <w:tblGrid>
        <w:gridCol w:w="566"/>
        <w:gridCol w:w="3403"/>
        <w:gridCol w:w="1838"/>
        <w:gridCol w:w="1593"/>
        <w:gridCol w:w="1531"/>
        <w:gridCol w:w="1134"/>
      </w:tblGrid>
      <w:tr w:rsidR="003319AA" w:rsidRPr="003319AA" w:rsidTr="008E396B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№</w:t>
            </w:r>
          </w:p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з/п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28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Форма проведення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3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</w:t>
            </w:r>
          </w:p>
          <w:p w:rsidR="003319AA" w:rsidRPr="003319AA" w:rsidRDefault="003319AA" w:rsidP="00975013">
            <w:pPr>
              <w:spacing w:after="0"/>
              <w:ind w:left="-108" w:right="-28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36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</w:tr>
      <w:tr w:rsidR="003319AA" w:rsidRPr="003319AA" w:rsidTr="008E396B">
        <w:trPr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Групи раннього віку</w:t>
            </w: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Полегшення адапт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ції дитини до дитячого садка.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ind w:left="-2" w:firstLine="3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3319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Комплексний підхід до розвитку і виховання малюків.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дилеми</w:t>
            </w:r>
          </w:p>
          <w:p w:rsidR="003319AA" w:rsidRPr="003319AA" w:rsidRDefault="003319AA" w:rsidP="00975013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відкритий мікрофон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A23DDA" w:rsidP="009750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="003319AA"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ind w:left="-2" w:firstLine="3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Криза трьох років. Як уникнути негативних наслідків?</w:t>
            </w:r>
          </w:p>
          <w:p w:rsidR="003319AA" w:rsidRPr="003319AA" w:rsidRDefault="003319AA" w:rsidP="00975013">
            <w:pPr>
              <w:spacing w:after="0"/>
              <w:ind w:firstLine="3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 Щоб дитина була здоровою.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педагогічний журнал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батьківські посиденьки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A23DD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3319AA"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Молодші групи</w:t>
            </w: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tabs>
                <w:tab w:val="left" w:pos="317"/>
              </w:tabs>
              <w:spacing w:after="0"/>
              <w:ind w:firstLine="319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Як виховувати гіп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рактивну дитину.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adjustRightInd w:val="0"/>
              <w:spacing w:after="0"/>
              <w:ind w:left="-2" w:firstLine="3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Розвиваємо мовле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ня дитини разом з род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ною.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обмін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думками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педагогічна мозаїка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tabs>
                <w:tab w:val="left" w:pos="317"/>
              </w:tabs>
              <w:spacing w:after="0"/>
              <w:ind w:left="33" w:firstLine="31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Вплив кольору на психіку дитини.</w:t>
            </w:r>
          </w:p>
          <w:p w:rsidR="003319AA" w:rsidRPr="003319AA" w:rsidRDefault="003319AA" w:rsidP="00975013">
            <w:pPr>
              <w:tabs>
                <w:tab w:val="left" w:pos="317"/>
              </w:tabs>
              <w:spacing w:after="0"/>
              <w:ind w:firstLine="3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Безпека у житті д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шкільнят.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інформаційний коктейль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дискусійне кафе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Середні групи</w:t>
            </w: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2" w:firstLine="321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Особливості псих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логічного і фізичного ро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витку дітей 5-го року 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життя. </w:t>
            </w:r>
          </w:p>
          <w:p w:rsidR="003319AA" w:rsidRPr="003319AA" w:rsidRDefault="003319AA" w:rsidP="00975013">
            <w:pPr>
              <w:spacing w:after="0"/>
              <w:ind w:left="33" w:firstLine="321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Культура спілкува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ня дітей і батьків.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круглий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стіл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дискусійне кафе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жовтень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2" w:firstLine="3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Українські традиції та звичаї родини.</w:t>
            </w:r>
          </w:p>
          <w:p w:rsidR="003319AA" w:rsidRPr="003319AA" w:rsidRDefault="003319AA" w:rsidP="00975013">
            <w:pPr>
              <w:spacing w:after="0"/>
              <w:ind w:left="-2" w:firstLine="32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Кожний малюк роз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вітає по своєму.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круглий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стіл</w:t>
            </w:r>
            <w:r w:rsidR="00E55FB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тренінгове заняття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Старші групи</w:t>
            </w: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34" w:firstLine="28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Вплив інформацій-ного простору на особи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тість дитини. </w:t>
            </w:r>
          </w:p>
          <w:p w:rsidR="003319AA" w:rsidRPr="003319AA" w:rsidRDefault="003319AA" w:rsidP="00975013">
            <w:pPr>
              <w:spacing w:after="0"/>
              <w:ind w:left="-2" w:firstLine="2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Психологічна гото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ність дитини до школи.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інформаційний вісник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педагогічна мозаїка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2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2" w:firstLine="28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1. Взаємини між бат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ками та дітьми у світлі патріотичного виховання.</w:t>
            </w:r>
          </w:p>
          <w:p w:rsidR="003319AA" w:rsidRPr="003319AA" w:rsidRDefault="003319AA" w:rsidP="00975013">
            <w:pPr>
              <w:spacing w:after="0"/>
              <w:ind w:left="-2" w:firstLine="28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2. Щоб дитина не заг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билася </w:t>
            </w:r>
            <w:r w:rsidR="00E55FB0">
              <w:rPr>
                <w:rFonts w:ascii="Times New Roman" w:hAnsi="Times New Roman"/>
                <w:sz w:val="28"/>
                <w:szCs w:val="28"/>
                <w:lang w:val="uk-UA"/>
              </w:rPr>
              <w:t>в школі: по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ради ту</w:t>
            </w:r>
            <w:r w:rsidR="00E55FB0">
              <w:rPr>
                <w:rFonts w:ascii="Times New Roman" w:hAnsi="Times New Roman"/>
                <w:sz w:val="28"/>
                <w:szCs w:val="28"/>
                <w:lang w:val="uk-UA"/>
              </w:rPr>
              <w:t>рботливим ба</w:t>
            </w: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тькам.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банк ідей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педагогічна мозаїка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3319AA" w:rsidRPr="003319AA" w:rsidRDefault="003319AA" w:rsidP="00975013">
            <w:pPr>
              <w:spacing w:after="0"/>
              <w:ind w:left="-13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285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  <w:r w:rsidRPr="003319AA">
        <w:rPr>
          <w:rFonts w:ascii="Times New Roman" w:eastAsia="Times New Roman" w:hAnsi="Times New Roman"/>
          <w:b/>
          <w:color w:val="FF0000"/>
          <w:kern w:val="1"/>
          <w:sz w:val="26"/>
          <w:szCs w:val="26"/>
          <w:lang w:val="uk-UA" w:eastAsia="ar-SA"/>
        </w:rPr>
        <w:t xml:space="preserve">5.8. КОНСУЛЬТАЦІЇ В БАТЬКІВСЬКИХ КУТОЧКАХ </w:t>
      </w: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7655"/>
        <w:gridCol w:w="1701"/>
      </w:tblGrid>
      <w:tr w:rsidR="003319AA" w:rsidRPr="003319AA" w:rsidTr="008E396B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uk-UA" w:eastAsia="ar-SA"/>
              </w:rPr>
              <w:t>Відповідальні</w:t>
            </w:r>
          </w:p>
        </w:tc>
      </w:tr>
      <w:tr w:rsidR="003319AA" w:rsidRPr="003319AA" w:rsidTr="008E396B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uk-UA" w:eastAsia="ar-SA"/>
              </w:rPr>
              <w:t>3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ВЕРЕСЕНЬ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Дитина й війна: підтримуємо та заспокоюємо.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 ми розвиваємо дітей фізично?»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«Яке взуття краще носити дитині?»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«Як навчити дитину спілкуватися з однолітками?»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ЖОВТЕНЬ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«Як розвивати мовлення дітей за допомогою художніх творів».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9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«Якщо у вас агресивна дитина».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9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 привчити дитину прибирати іграшки після завершення гри?».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19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«Яку роль у вихованні дитини відіграють емоції?»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 xml:space="preserve">практичний психолог, 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lastRenderedPageBreak/>
              <w:t>ЛИСТОПАД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«Як навчити дитину переказувати художні твори».</w:t>
            </w:r>
          </w:p>
          <w:p w:rsidR="003319AA" w:rsidRPr="003319AA" w:rsidRDefault="003319AA" w:rsidP="00975013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0"/>
              </w:numPr>
              <w:suppressAutoHyphens/>
              <w:spacing w:after="0"/>
              <w:ind w:left="743" w:hanging="383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 виховати в дитині дбайливість, бережливе ставлення до речей?»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0"/>
              </w:numPr>
              <w:suppressAutoHyphens/>
              <w:spacing w:after="0"/>
              <w:ind w:left="743" w:hanging="383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«Який вплив на дитину має психологічна обстановка в родині?»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0"/>
              </w:numPr>
              <w:suppressAutoHyphens/>
              <w:spacing w:after="0"/>
              <w:ind w:left="743" w:hanging="383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 «Чому важливо навчити дошкільника правильно тримати олівець під час малювання?»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 xml:space="preserve">практичний психолог, 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ГРУДЕНЬ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Екологічна консультація для батьків. Зима.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1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 поводитися батькам, якщо дитина часто плаче?»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1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«Що потрібно знати батькам про те, як слід стежити за зубами дитини та з якого віку її показувати стоматологу?»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1"/>
              </w:numPr>
              <w:suppressAutoHyphens/>
              <w:spacing w:after="0"/>
              <w:ind w:left="743" w:hanging="426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«Чи впливає на інтелектуальний рівень дитини розвиток навичок образотворчої діяльності?»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практичний психолог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СІЧЕНЬ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«Як залучити тата до виховання й спілкування з дітьми?»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2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 поводитися батькам, якщо дитина занадто уразлива?»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2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 впливає на здоров'я дитини низька вологість повітря в опалювальному приміщенні?»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2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«Чим відрізняються авторитарні батьки та до яких наслідків може привести авторитарний тип виховання?»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ЛЮТИЙ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«Ігри для всієї родини».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3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 молодші групи: «Чи завжди батьки мають дотримуватися обіцянок, даних своєму малюку?»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3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 запобігти формуванню зниженої самооцінки малюка?»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3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«Які зміни відбуваються у психіці старшого дошкільника?»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практичний психолог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lastRenderedPageBreak/>
              <w:t>БЕРЕЗЕНЬ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Екологічна консультація для батьків. Весна.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«Чи корисно дітям молодшого дошкільного віку вживати солодощі?»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 поводитися батькам, якщо дитина часто плаче?»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«Що означає кривляння дитини та як усунути в неї цю звичку?»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КВІТЕНЬ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«Як прищепити дітям добрі взаємини».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молодші групи: «Як навчити малюка прибирати іграшки після завершення гри?»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«Як відрізнити наполегливість дитини від її впертості?»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«Які вимоги батькам доцільно пред’являти до гри дошкільника з іграшками?»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</w:t>
            </w:r>
          </w:p>
        </w:tc>
      </w:tr>
      <w:tr w:rsidR="003319AA" w:rsidRPr="003319AA" w:rsidTr="008E396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19AA" w:rsidRPr="003319AA" w:rsidRDefault="003319AA" w:rsidP="00975013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val="uk-UA" w:eastAsia="ar-SA"/>
              </w:rPr>
              <w:t>ТРАВЕНЬ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1. Інформація. «Плакса-вакса».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2. Психолого-педагогічні міні-консультації: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Ранній вік,  молодші групи: «Яке взуття краще носити дитині?»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Середні групи:  «Чому діти лаються та як боротися з лихослів</w:t>
            </w: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’</w:t>
            </w: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ям дошкільника?»</w:t>
            </w:r>
          </w:p>
          <w:p w:rsidR="003319AA" w:rsidRPr="003319AA" w:rsidRDefault="003319AA" w:rsidP="00975013">
            <w:pPr>
              <w:widowControl w:val="0"/>
              <w:numPr>
                <w:ilvl w:val="0"/>
                <w:numId w:val="25"/>
              </w:numPr>
              <w:suppressAutoHyphens/>
              <w:spacing w:after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Старші групи: «Як захистити дитину від небезпеки взаємостосунків з незнайомими особами?»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вихователь-методист,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вихователі,</w:t>
            </w:r>
          </w:p>
          <w:p w:rsidR="003319AA" w:rsidRPr="003319AA" w:rsidRDefault="003319AA" w:rsidP="009750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</w:pPr>
            <w:r w:rsidRPr="003319A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ar-SA"/>
              </w:rPr>
              <w:t>практичний психолог</w:t>
            </w:r>
          </w:p>
        </w:tc>
      </w:tr>
    </w:tbl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9AA" w:rsidRPr="00E55FB0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5.9. </w:t>
      </w:r>
      <w:r w:rsidR="00E55FB0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БЕЗПЕКА ЖИТТЄДІЯЛЬНОСТІ ДІТЕЙ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готовність закладу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шкільної освіти до прийняття дітей відповідно санітарним нормам по 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ладнанню та їх утриманню.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</w:t>
            </w:r>
            <w:r w:rsidR="00E55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виконання нормативних документів з охорони життя та безп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життєдіяльності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контроль за дотрима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 техніки безпеки життєдіяльності дітей в групах на заняттях і в повся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денному житті, на майданчиках та під час проведення занять з фізкультури.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Видавати накази щодо запобігання дитячого травматизму.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запобігання дитячого тра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матизму систематично планувати та проводити роботу з охорони життєд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яльності дітей: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здорового способу життя (заняття з валеології);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з ОБЖ;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бесіди;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дидактичні та сюжетно-рольові ігри;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розваги; </w:t>
            </w:r>
          </w:p>
          <w:p w:rsidR="003319AA" w:rsidRPr="003319AA" w:rsidRDefault="003319AA" w:rsidP="00975013">
            <w:pPr>
              <w:numPr>
                <w:ilvl w:val="0"/>
                <w:numId w:val="28"/>
              </w:numPr>
              <w:spacing w:after="0"/>
              <w:ind w:left="34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батьками щодо</w:t>
            </w:r>
          </w:p>
          <w:p w:rsidR="003319AA" w:rsidRPr="003319AA" w:rsidRDefault="003319AA" w:rsidP="00975013">
            <w:pPr>
              <w:spacing w:after="0"/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дитячого травматизму.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оптимальний руховий режим у всіх вікових групах.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консультативну методичну допомогу вихователям з питань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життя та безпеки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життєдіяльності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основних заходів до проведення «Тижня безпеки дитини».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6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збереження та зміцнення здоров’я кожного вихованця пров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 аналіз дитячої захворюваності.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Обновити та поповнити матеріалом куточки з безпеки життєдіяльності.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</w:t>
            </w:r>
            <w:r w:rsidR="00E6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методичний кабінет пос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бниками, дидактичними іграми, 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тодичною літературою з основ безп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життєдіяльності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Продовжувати вивчати з дітьми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вила протипожежної безпеки, повед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нки на вулиці, на воді, в побуті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оновлення матеріалів в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батьківських куточках з питань 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пеки життєдіяльності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раз 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5CC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в укритті кімнату безпеки дошкільника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3319AA" w:rsidRDefault="00E645CC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9AA" w:rsidRPr="00833D16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5.10. ФІЗКУЛЬТУРНО-ОЗДОРОВЧА РОБОТА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8E3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здорового способу життя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оптимальної ад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птації дітей у закладі дошкільної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позитивного психолог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чного мікроклімату в групах.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Регулювання фізичних навантажень на дітей з урахуванням індивідуал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та вікових особливостей.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 аркушів здоров’я.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Чітке дотримання організації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життєдіяльності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температурного та сан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тарно-гігієнічного режимів в прим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 помічники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різноманітних вале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логічних технологій в процесі житт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педагоги, 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рухового режиму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Ранкова гімнастика.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інструктор, 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фізичної культури.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розкладом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 на свіжому повітрі.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фіз.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інструктор, 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Пішохідні переходи.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Прогулянки на свіжому повітрі.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рухова активність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Проводити:</w:t>
            </w:r>
          </w:p>
          <w:p w:rsidR="003319AA" w:rsidRPr="003319AA" w:rsidRDefault="003319AA" w:rsidP="00975013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свята;</w:t>
            </w:r>
          </w:p>
          <w:p w:rsidR="003319AA" w:rsidRPr="003319AA" w:rsidRDefault="003319AA" w:rsidP="00975013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розваги;</w:t>
            </w:r>
          </w:p>
          <w:p w:rsidR="003319AA" w:rsidRPr="003319AA" w:rsidRDefault="003319AA" w:rsidP="00975013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здоров’я.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 на рік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на місяць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на місяць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інструктор, музичний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керівник,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Гімнастика пробудження.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Фізкультхвилинки, фізкультпаузи, «Хвилинки-здоровинки», пальчикова гімнастика тощо.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фізичної підготовленості дітей дошкільного віку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Оздоровча робота</w:t>
            </w: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Фітотерапія:</w:t>
            </w:r>
          </w:p>
          <w:p w:rsidR="003319AA" w:rsidRPr="003319AA" w:rsidRDefault="003319AA" w:rsidP="00975013">
            <w:pPr>
              <w:numPr>
                <w:ilvl w:val="0"/>
                <w:numId w:val="30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полоскання порожнини рота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дварами лікарських рослин під час епідемії.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рік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двох тижнів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помічники вихователів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Вітамінізація:</w:t>
            </w:r>
          </w:p>
          <w:p w:rsidR="003319AA" w:rsidRPr="003319AA" w:rsidRDefault="003319AA" w:rsidP="00975013">
            <w:pPr>
              <w:numPr>
                <w:ilvl w:val="0"/>
                <w:numId w:val="3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часнику та цибулі;</w:t>
            </w:r>
          </w:p>
          <w:p w:rsidR="003319AA" w:rsidRPr="003319AA" w:rsidRDefault="003319AA" w:rsidP="00975013">
            <w:pPr>
              <w:numPr>
                <w:ilvl w:val="0"/>
                <w:numId w:val="3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фруктові соки;</w:t>
            </w:r>
          </w:p>
          <w:p w:rsidR="003319AA" w:rsidRPr="003319AA" w:rsidRDefault="003319AA" w:rsidP="00975013">
            <w:pPr>
              <w:numPr>
                <w:ilvl w:val="0"/>
                <w:numId w:val="3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 із сухофруктів;</w:t>
            </w:r>
          </w:p>
          <w:p w:rsidR="003319AA" w:rsidRPr="003319AA" w:rsidRDefault="003319AA" w:rsidP="00975013">
            <w:pPr>
              <w:numPr>
                <w:ilvl w:val="0"/>
                <w:numId w:val="3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йодованої солі.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кухарі,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Загартування:</w:t>
            </w:r>
          </w:p>
          <w:p w:rsidR="003319AA" w:rsidRPr="003319AA" w:rsidRDefault="003319AA" w:rsidP="00975013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повітряні ванни;</w:t>
            </w:r>
          </w:p>
          <w:p w:rsidR="003319AA" w:rsidRPr="003319AA" w:rsidRDefault="003319AA" w:rsidP="00975013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сонячні ванни;</w:t>
            </w:r>
          </w:p>
          <w:p w:rsidR="003319AA" w:rsidRPr="003319AA" w:rsidRDefault="003319AA" w:rsidP="00975013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процедури;</w:t>
            </w:r>
          </w:p>
          <w:p w:rsidR="003319AA" w:rsidRPr="003319AA" w:rsidRDefault="003319AA" w:rsidP="00975013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ходіння босоніж по доріжці здоров’я;</w:t>
            </w:r>
          </w:p>
          <w:p w:rsidR="003319AA" w:rsidRPr="003319AA" w:rsidRDefault="003319AA" w:rsidP="00975013">
            <w:pPr>
              <w:numPr>
                <w:ilvl w:val="0"/>
                <w:numId w:val="31"/>
              </w:numPr>
              <w:spacing w:after="0"/>
              <w:ind w:left="0"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обливання ніг прохолодною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влітку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8E396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Валеологічні технології:</w:t>
            </w:r>
          </w:p>
          <w:p w:rsidR="003319AA" w:rsidRPr="003319AA" w:rsidRDefault="003319AA" w:rsidP="00975013">
            <w:pPr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терапія;</w:t>
            </w:r>
          </w:p>
          <w:p w:rsidR="003319AA" w:rsidRPr="003319AA" w:rsidRDefault="003319AA" w:rsidP="00975013">
            <w:pPr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 гімнастика;</w:t>
            </w:r>
          </w:p>
          <w:p w:rsidR="003319AA" w:rsidRPr="003319AA" w:rsidRDefault="003319AA" w:rsidP="00975013">
            <w:pPr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казкотерапія.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керівник,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 xml:space="preserve">5.11. СОЦІАЛЬНИЙ ЗАХИСТ ТА ПРАВООСВІТНЯ </w:t>
      </w:r>
    </w:p>
    <w:p w:rsidR="003319AA" w:rsidRPr="00833D16" w:rsidRDefault="00833D16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РОБОТА З ДІТЬМИ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базу нормативно-правових документів, що забезпечують дотр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мання законодавства в галузі охорони дитинства.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банк даних дітей пільгов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контингенту ЗДО.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Поповнювати банк даних по мірі</w:t>
            </w: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інформації про зміну соціального статусу дитини та появу нових дітей пільгового контингенту в складі дошкільного підрозділу.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інформацію про дітей пільг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контингенту.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подавати уточнену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формацію.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числа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Терміново інформувати органи опіки і піклування про дітей, які залишил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 без піклування батьків.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ознайомлення працівників закладу з нормативними документ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ми, що регулюють законодавство в галузі охорони дитинства (нарада при директорі).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ознайомлення працівників ЗДО з новими нормативними докум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нтами з даного питання.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обстеження умов прож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дітей пільгових категорій.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на кожну новоприбулу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тину пільгового контингенту соціал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паспорт.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психологічну допомогу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тям пільгових категорій та їх батькам.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консультації щодо роз’яснення батькам та особам, що їх замінюють, норм сучасного закон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давства з охорони дитинства.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тематичні папки для бат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за правовою тематикою.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облік хворих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пільгове харчування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тей-сиріт та дітей, позбавлених бат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ківського піклування, дітей з малоз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безпечених родин (які підтвердили статус),дітей з багатодітних родин, дітей, учас</w:t>
            </w:r>
            <w:r w:rsidR="0083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ників АТО, внутрішньо п</w:t>
            </w:r>
            <w:r w:rsidR="0083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83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реміщених осіб.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виховання правових основ впроваджувати різноманітні форми роботи з дітьми з даного питання (і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ри, заняття, розваги, бесіди, читання).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Планувати та організовувати роботу з правового виховання у другій пол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вині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батькам пільгового конти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генту інформацію щодо умов отр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мання пільг та їх документального оформлення.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79B8" w:rsidRDefault="009079B8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lastRenderedPageBreak/>
        <w:t>5.11. ЗАХОДИ З ПИТАНЬ ІНФОРМАЦІЙНИХ ТА КОМУНІКАЦІЙНИХ</w:t>
      </w:r>
    </w:p>
    <w:p w:rsidR="003319AA" w:rsidRPr="00833D16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ТЕХНОЛОГІЙ В СИСТЕМІ ОС</w:t>
      </w:r>
      <w:r w:rsidR="00833D16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ВІТИ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комп’ютерних техн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логій згідно Державної базової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грами «Українське дошкілля» та 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зового компоненту.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базу медіа технологій для інтелектуального та креативного 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витку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 використовувати в адмініс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ративній діяльності та виховному процесі ресурси мережі Інтернет.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проводити роботу щодо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двищення комп’ютерної грамотності педагогічних працівників.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систематичну роботу з ПК та підтримку його баз даних в 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туальному стані.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льний за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роботу з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постійний контроль за ефективним використанням наявної комп’ютерної, мультимедійної техн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та мережі Інтернет.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умов наявності фінансування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повнювати парк комп’ютерної та 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льтимедійної техніки, здійснювати поточний ремонт наявної.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наявності та використанні комп’ютерних програм дотримув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тись норм чинного законодавства.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та розширити функці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сайту ЗДО.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285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 xml:space="preserve">РОЗДІЛ 6.  </w:t>
      </w:r>
      <w:r w:rsidRPr="003319A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АДМІНІСТРАТИВНО-ГОСПОДАРСЬКА </w:t>
      </w:r>
    </w:p>
    <w:p w:rsidR="003319AA" w:rsidRDefault="003319AA" w:rsidP="00975013">
      <w:pPr>
        <w:spacing w:after="0"/>
        <w:ind w:right="-285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ДІЯЛЬНІСТЬ</w:t>
      </w:r>
    </w:p>
    <w:p w:rsidR="002E0261" w:rsidRDefault="002E0261" w:rsidP="00975013">
      <w:pPr>
        <w:spacing w:after="0"/>
        <w:ind w:right="-285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A57181" w:rsidRPr="003319AA" w:rsidTr="009D594D">
        <w:tc>
          <w:tcPr>
            <w:tcW w:w="567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</w:tcPr>
          <w:p w:rsidR="00A57181" w:rsidRPr="003319AA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3319AA" w:rsidRDefault="002E026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6.1. ЗМІЦНЕННЯ МАТЕРІАЛЬНО-ТЕХНІЧНОЇ БАЗИ ТА СТВОРЕННЯ </w:t>
            </w:r>
          </w:p>
          <w:p w:rsidR="002E0261" w:rsidRPr="003319AA" w:rsidRDefault="009079B8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ПРЕДМЕТНО-ПРО</w:t>
            </w:r>
            <w:r w:rsidR="002E0261" w:rsidRPr="003319A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СТОРОВОГО РОЗВИВАЛЬНОГО СЕРЕДОВИЩА </w:t>
            </w: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2E0261" w:rsidRDefault="002E026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2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Комплектація вікових груп дітьми, педагогічними кадрами та обслуг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уючим персоналом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A57181" w:rsidRPr="009D594D" w:rsidRDefault="007A0FEA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медсестра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Тарифікація педагогічних працівни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ків</w:t>
            </w:r>
          </w:p>
        </w:tc>
        <w:tc>
          <w:tcPr>
            <w:tcW w:w="1843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A57181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 організації харчування</w:t>
            </w:r>
          </w:p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57181" w:rsidRPr="009D594D" w:rsidRDefault="007A0FEA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.2024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медсестра 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A57181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Перевірити надійність 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кріплення д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тячих, іграшкових меблів, оформле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актів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директор, 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економним використа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ням електроенергії, води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701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 ЗДО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Сприяти оновленню ігрових майда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чиків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5923" w:rsidRPr="003319AA" w:rsidTr="00886C7B">
        <w:trPr>
          <w:trHeight w:val="122"/>
        </w:trPr>
        <w:tc>
          <w:tcPr>
            <w:tcW w:w="567" w:type="dxa"/>
          </w:tcPr>
          <w:p w:rsidR="00205923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205923" w:rsidRPr="009D594D" w:rsidRDefault="00205923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роботою 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рожів</w:t>
            </w:r>
          </w:p>
        </w:tc>
        <w:tc>
          <w:tcPr>
            <w:tcW w:w="1843" w:type="dxa"/>
          </w:tcPr>
          <w:p w:rsidR="00205923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205923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701" w:type="dxa"/>
          </w:tcPr>
          <w:p w:rsidR="00205923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205923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9D594D" w:rsidRDefault="002E026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Удосконалювати матеріально-технічну базу дошкільно</w:t>
            </w:r>
            <w:r w:rsidR="009D5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 закладу</w:t>
            </w:r>
          </w:p>
        </w:tc>
        <w:tc>
          <w:tcPr>
            <w:tcW w:w="1843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щомісячно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A57181" w:rsidRPr="009D594D" w:rsidRDefault="009D594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Перевірка дотримання праців</w:t>
            </w:r>
            <w:r w:rsidR="00A57181"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никами</w:t>
            </w:r>
          </w:p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інструкцій з охорони праці та інстр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кцій під час дії воєнного стану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A57181" w:rsidRPr="009D594D" w:rsidRDefault="009D594D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Рейд-</w:t>
            </w:r>
            <w:r w:rsidR="00A57181"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перевірка готовності ЗДО до</w:t>
            </w:r>
          </w:p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опалювального періоду.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06.10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оператор газової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котельні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території ЗДО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укриття до зимового періоду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дошкільний закладпіс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чно-сольовою сумішшю для посипа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доріжок під час ожеледиці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9D594D" w:rsidRDefault="002E026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і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нвентаризацію та списання майна</w:t>
            </w:r>
          </w:p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30.11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астелянка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Залучати спонсорські кошти та бл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годійні внески на оновлення матері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льно-технічно бази закладу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Перевірка ведення документації з о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ганізації харчування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з працівниками закладу теоретичні та практичні заняття з ЦЗ та дії працівників за сигналом пові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ряної тривоги</w:t>
            </w:r>
          </w:p>
        </w:tc>
        <w:tc>
          <w:tcPr>
            <w:tcW w:w="1843" w:type="dxa"/>
          </w:tcPr>
          <w:p w:rsid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1раз</w:t>
            </w:r>
          </w:p>
          <w:p w:rsidR="00A57181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квартал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ЦЗ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призначена особа з ЦЗ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Аналіз відвідування дітьми дошкіл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ного закладу. Правильність ведення табелів відвідування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15.11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Контроль за раціональним витрача</w:t>
            </w: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ням електроенергії та води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Забезпечити заклад інвентарем для чищення снігу</w:t>
            </w:r>
          </w:p>
        </w:tc>
        <w:tc>
          <w:tcPr>
            <w:tcW w:w="1843" w:type="dxa"/>
          </w:tcPr>
          <w:p w:rsid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9D594D" w:rsidRDefault="002E0261" w:rsidP="00975013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виконанням правил п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жежної 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безпеки під час новорічних свят</w:t>
            </w:r>
          </w:p>
        </w:tc>
        <w:tc>
          <w:tcPr>
            <w:tcW w:w="1843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.2024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22.12</w:t>
            </w:r>
            <w:r w:rsid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7A0F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20" w:type="dxa"/>
          </w:tcPr>
          <w:p w:rsidR="00A57181" w:rsidRPr="009D594D" w:rsidRDefault="00205923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Рейд-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виконання працівн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ками та дітьми в музичній/ спорти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ній залі вимог безпеки життєдіяльн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</w:t>
            </w:r>
          </w:p>
        </w:tc>
        <w:tc>
          <w:tcPr>
            <w:tcW w:w="1843" w:type="dxa"/>
          </w:tcPr>
          <w:p w:rsidR="00A57181" w:rsidRPr="009D594D" w:rsidRDefault="007A0FEA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05.12.2024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.2024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7181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,вихователь-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необхідний тепловий 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 в ЗДО. Постійний контроль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оператор котельні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261" w:rsidRPr="003319AA" w:rsidTr="009D594D">
        <w:trPr>
          <w:trHeight w:val="122"/>
        </w:trPr>
        <w:tc>
          <w:tcPr>
            <w:tcW w:w="10065" w:type="dxa"/>
            <w:gridSpan w:val="5"/>
          </w:tcPr>
          <w:p w:rsidR="002E0261" w:rsidRPr="009D594D" w:rsidRDefault="002E026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Санітарний стан приміщень та укри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медична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 посуду  на групах. 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Відповідність санітарно-гігієнічним вимогам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медична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річного статистичного звіту</w:t>
            </w:r>
            <w:r w:rsidR="00205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 формою</w:t>
            </w:r>
            <w:r w:rsidRPr="009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85-К</w:t>
            </w:r>
          </w:p>
        </w:tc>
        <w:tc>
          <w:tcPr>
            <w:tcW w:w="1843" w:type="dxa"/>
          </w:tcPr>
          <w:p w:rsidR="007A0FEA" w:rsidRDefault="007A0FEA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7A0FEA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Контролювати роботу кухарів:</w:t>
            </w:r>
          </w:p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закладку продуктів харчування; те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нологію та якість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приготування страв; відповідність норм видачі пор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цій на групи</w:t>
            </w:r>
          </w:p>
        </w:tc>
        <w:tc>
          <w:tcPr>
            <w:tcW w:w="1843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10065" w:type="dxa"/>
            <w:gridSpan w:val="5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 дитячих меблів ( стільчиків, 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столів, ліжечок)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205923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 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продуктових складів, 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холодил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ків комірника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205923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57181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медична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необхідний тепловий 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 в ЗДО. Постійний контроль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завгосп, оператор котельні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Підтримувати у робочому стані си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тему водопостачання, опалювальну систе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завгосп 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10065" w:type="dxa"/>
            <w:gridSpan w:val="5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Поповнення ігрових осередків ігра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ковим та дидактич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ним матеріалом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наявності інструкції з п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жежної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безпеки та охорони праці у ЗДО</w:t>
            </w:r>
          </w:p>
        </w:tc>
        <w:tc>
          <w:tcPr>
            <w:tcW w:w="1843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дотриманням п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осадових інструкцій працівників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567" w:type="dxa"/>
          </w:tcPr>
          <w:p w:rsidR="00A57181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20" w:type="dxa"/>
          </w:tcPr>
          <w:p w:rsidR="00A57181" w:rsidRPr="009D594D" w:rsidRDefault="00A57181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Контролювати завезення продуктів харчування, їхню якість та наявність серти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фікатів якості</w:t>
            </w:r>
          </w:p>
        </w:tc>
        <w:tc>
          <w:tcPr>
            <w:tcW w:w="1843" w:type="dxa"/>
          </w:tcPr>
          <w:p w:rsidR="00205923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A57181" w:rsidRPr="009D594D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701" w:type="dxa"/>
          </w:tcPr>
          <w:p w:rsidR="00A57181" w:rsidRDefault="00A57181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205923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медична </w:t>
            </w:r>
          </w:p>
          <w:p w:rsidR="00205923" w:rsidRPr="009D594D" w:rsidRDefault="00205923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</w:t>
            </w:r>
          </w:p>
        </w:tc>
        <w:tc>
          <w:tcPr>
            <w:tcW w:w="1134" w:type="dxa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10065" w:type="dxa"/>
            <w:gridSpan w:val="5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20" w:type="dxa"/>
          </w:tcPr>
          <w:p w:rsidR="009D594D" w:rsidRPr="009D594D" w:rsidRDefault="00205923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Замінити пісок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роботу по бла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гоустрою та озелененню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D594D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роботою помічників в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хователів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181" w:rsidRPr="003319AA" w:rsidTr="009D594D">
        <w:trPr>
          <w:trHeight w:val="122"/>
        </w:trPr>
        <w:tc>
          <w:tcPr>
            <w:tcW w:w="10065" w:type="dxa"/>
            <w:gridSpan w:val="5"/>
          </w:tcPr>
          <w:p w:rsidR="00A57181" w:rsidRPr="009D594D" w:rsidRDefault="00A57181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Поновити виносний матеріал для ігор 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дітей по гру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пах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вихователі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готуватись до поточного ремонту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завгосп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інструктажів з персон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лом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літніх оздоров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чих заходів у ЗДО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24.05</w:t>
            </w:r>
          </w:p>
        </w:tc>
        <w:tc>
          <w:tcPr>
            <w:tcW w:w="1701" w:type="dxa"/>
          </w:tcPr>
          <w:p w:rsidR="00205923" w:rsidRDefault="00205923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вихователь-</w:t>
            </w:r>
            <w:r w:rsidR="009D594D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9D594D"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медична 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594D" w:rsidRPr="003319AA" w:rsidTr="009D594D">
        <w:trPr>
          <w:trHeight w:val="122"/>
        </w:trPr>
        <w:tc>
          <w:tcPr>
            <w:tcW w:w="567" w:type="dxa"/>
          </w:tcPr>
          <w:p w:rsidR="009D594D" w:rsidRPr="009D594D" w:rsidRDefault="00205923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20" w:type="dxa"/>
          </w:tcPr>
          <w:p w:rsidR="009D594D" w:rsidRPr="009D594D" w:rsidRDefault="009D594D" w:rsidP="009750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Пофарбувати ігрове та спортивне о</w:t>
            </w: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05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ладнання на ігрових майданчика</w:t>
            </w:r>
          </w:p>
        </w:tc>
        <w:tc>
          <w:tcPr>
            <w:tcW w:w="1843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1701" w:type="dxa"/>
          </w:tcPr>
          <w:p w:rsidR="009D594D" w:rsidRPr="009D594D" w:rsidRDefault="009D594D" w:rsidP="00975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9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134" w:type="dxa"/>
          </w:tcPr>
          <w:p w:rsidR="009D594D" w:rsidRPr="009D594D" w:rsidRDefault="009D594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left="-108" w:right="-1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6.2. ІНСТРУКТАЖІ З ПИТАНЬ ОХОРОНИ ПРАЦІ, </w:t>
      </w:r>
    </w:p>
    <w:p w:rsidR="003319AA" w:rsidRPr="003319AA" w:rsidRDefault="003319AA" w:rsidP="00975013">
      <w:pPr>
        <w:spacing w:after="0"/>
        <w:ind w:left="-108" w:right="-1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БЕЗПЕКИ ЖИТТЄДІЯЛЬНОСТІ ТА ЦИВІЛЬНОГО ЗАХИСТУ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інструктажі щодо дій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цівників закладу на випадок вини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терористичного акту, надзв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чайної ситуації, пожежі та практичні їх опрацювання.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навчання й перевірку знань з питань пожежної безпеки з праці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никами закладу.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Провести: </w:t>
            </w:r>
          </w:p>
          <w:p w:rsidR="003319AA" w:rsidRPr="003319AA" w:rsidRDefault="003319AA" w:rsidP="00975013">
            <w:pPr>
              <w:numPr>
                <w:ilvl w:val="0"/>
                <w:numId w:val="39"/>
              </w:numPr>
              <w:spacing w:after="0"/>
              <w:ind w:left="34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знань з основ безпеки життєдіяльності дитини;</w:t>
            </w:r>
          </w:p>
          <w:p w:rsidR="003319AA" w:rsidRPr="003319AA" w:rsidRDefault="003319AA" w:rsidP="00975013">
            <w:pPr>
              <w:numPr>
                <w:ilvl w:val="0"/>
                <w:numId w:val="39"/>
              </w:numPr>
              <w:spacing w:after="0"/>
              <w:ind w:left="34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дитини.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виконанням працівн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 закладу протипожежних заходів, дотриманням правил пожежної безп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1.09.2024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  <w:p w:rsidR="003319AA" w:rsidRPr="003319AA" w:rsidRDefault="00833D16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Підтримувати взаємозв’язок з пре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ставниками Державної служби з на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звичайних ситуацій таслужби цивіл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захисту населення.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інструктажі з питань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праці:</w:t>
            </w:r>
          </w:p>
          <w:p w:rsidR="003319AA" w:rsidRPr="003319AA" w:rsidRDefault="003319AA" w:rsidP="00975013">
            <w:pPr>
              <w:numPr>
                <w:ilvl w:val="0"/>
                <w:numId w:val="4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працівників закладу;</w:t>
            </w:r>
          </w:p>
          <w:p w:rsidR="003319AA" w:rsidRPr="003319AA" w:rsidRDefault="003319AA" w:rsidP="00975013">
            <w:pPr>
              <w:numPr>
                <w:ilvl w:val="0"/>
                <w:numId w:val="4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працівників з підвищеною небезпекою;</w:t>
            </w:r>
          </w:p>
          <w:p w:rsidR="003319AA" w:rsidRPr="003319AA" w:rsidRDefault="003319AA" w:rsidP="00975013">
            <w:pPr>
              <w:numPr>
                <w:ilvl w:val="0"/>
                <w:numId w:val="40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вступний та первинний інстру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тажі з новими працівниками.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навчання й перевірку знань з питань охорони праці для працівн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з підвищеною небезпекою.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проводити перевірки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 актів з охорони праці.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30.11.2024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26.02.2025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повірку контурів зазе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лення, манометрів, вагів.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30.11.2024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26.02.2025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30.05.</w:t>
            </w:r>
            <w:r w:rsidR="005F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left="-108" w:right="-1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6.3. САНІТАРНО-ПРОСВІТНИЦЬКА РОБОТА </w:t>
      </w:r>
    </w:p>
    <w:p w:rsidR="003319AA" w:rsidRDefault="003319AA" w:rsidP="00975013">
      <w:pPr>
        <w:spacing w:after="0"/>
        <w:ind w:left="-108" w:right="-1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(ГІГІЄНІЧНЕ НАВЧАННЯ/ВИХОВАННЯ) </w:t>
      </w:r>
    </w:p>
    <w:p w:rsidR="005F026D" w:rsidRPr="003319AA" w:rsidRDefault="005F026D" w:rsidP="00975013">
      <w:pPr>
        <w:spacing w:after="0"/>
        <w:ind w:left="-108" w:right="-10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843"/>
        <w:gridCol w:w="1701"/>
        <w:gridCol w:w="1134"/>
      </w:tblGrid>
      <w:tr w:rsidR="003319AA" w:rsidRPr="003319AA" w:rsidTr="001E2E3A"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3319AA"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екторіуми з педагогічними працівниками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Травмування та фізичні перевант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дітей на заняттях з фізкульт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Особиста гігієна працівників дошк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закладу.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20.10.202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дітям за травм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Санітарно-гігієнічний режим 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шкільному закладі.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культури харчування на здор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в'я дитини.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інфекційних захвор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вань у дошкільному закладі.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3319AA"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онсультації та бесіди із працівниками харчоблоку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Особиста гігієна – запорука здоров’я.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5F026D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санітарно-гігієніч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норм у приміщеннях харчоблоку.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11.10.202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приготування та зберіга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продуктів харчування.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за опіків.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Генеральне та поточне прибирання харчоблоку.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3319AA"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екторіуми та семінари для батьків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авітамінозу в дітей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алергія у дітей.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Отруйні властивості кімнатних 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дітей удома: чим не мо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годувати дітей.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буклет «Профілактичні щеплення: їх значення для здоров’я дітей» 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Оновлювати матеріали інформаці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стендів для батьків у групах.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3319AA"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нформація для інформаційного стенду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numPr>
                <w:ilvl w:val="0"/>
                <w:numId w:val="41"/>
              </w:numPr>
              <w:spacing w:after="0"/>
              <w:ind w:left="34"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порушення по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тави в дитини;</w:t>
            </w:r>
          </w:p>
          <w:p w:rsidR="003319AA" w:rsidRPr="003319AA" w:rsidRDefault="003319AA" w:rsidP="00975013">
            <w:pPr>
              <w:numPr>
                <w:ilvl w:val="0"/>
                <w:numId w:val="41"/>
              </w:numPr>
              <w:spacing w:after="0"/>
              <w:ind w:left="34"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дитячої плоск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стопості;</w:t>
            </w:r>
          </w:p>
          <w:p w:rsidR="003319AA" w:rsidRPr="003319AA" w:rsidRDefault="003319AA" w:rsidP="00975013">
            <w:pPr>
              <w:numPr>
                <w:ilvl w:val="0"/>
                <w:numId w:val="41"/>
              </w:numPr>
              <w:spacing w:after="0"/>
              <w:ind w:left="34"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харчування дитини.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індивідуальні бесіди з 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тьками дітей з порушеннями фізичн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розвитку.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санітарний бюлетень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санітарно-просвітницької роботи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дагогів із батьками «Раціональне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 дітей».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Організаційна робота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Оформляти своєчасно документи на дітей, що прибувають в ЗДО.</w:t>
            </w:r>
          </w:p>
        </w:tc>
        <w:tc>
          <w:tcPr>
            <w:tcW w:w="1843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Стежити систематично за викори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танням обладнання відповідно до ф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зичних даних дітей.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запас медикаментів за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помогою батьків.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систематично обов’язкову 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дичну документацію за встановленою формою.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у педрадах, на які вин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сяться питання оздоровлення та фіз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чного виховання дітей.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5F026D">
        <w:trPr>
          <w:trHeight w:val="328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у батьківських зборах.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Аналізувати стан захворюваності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 з педагогічним персоналом ЗДО.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Лікувально-профілактична та оздоровча робота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контролювати ранк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вий прийом дітей.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проведення загарт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та забезпечення рухової акти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 дітей протягом дня.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фізичне навантаження дітей під час занять фізкультурою.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своєчасним проведе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 щеплення та вакцинацією дітей.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загартовуючі заходи з дітьми (повітряні, сонячні ванни, 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тирання рук прохолодною водою).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до початку оздоровчого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ріоду поглиблений огляд дітей (з по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 антропометрією).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  <w:p w:rsidR="003319AA" w:rsidRPr="003319AA" w:rsidRDefault="005F026D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заходів по проведенню фізкультурно-оздоровчоїроботи в лі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період.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01.06.2025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раціональний розподіл 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 на процеси життєдіяльності у всіх вікових групах на літній період.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7A0FE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01.06.2025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Протиепідемічна робота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820" w:type="dxa"/>
          </w:tcPr>
          <w:p w:rsidR="003319AA" w:rsidRPr="003319AA" w:rsidRDefault="005F026D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санітарно-гігієні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 режим згідно нового Санітарного р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гламенту для ЗДО. Постійно контр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лювати зберігання та використання дезинфікуючих і миючих засобів.</w:t>
            </w:r>
          </w:p>
        </w:tc>
        <w:tc>
          <w:tcPr>
            <w:tcW w:w="1843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профілактичних ще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 на рік та суворо контролювати його виконання.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ранковий прийом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 в групах.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Суворо контролювати строки прох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персоналом медогляду.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навчання з технічним пе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соналом щодо дотримання вимог 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нітарного регламенту для ЗДО.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Суворо контролювати прихід до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тячого садка дітей, які перенесли 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шкові інфекції. Приймати дитину тільки за наявністю довідки про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лікування.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Санітарно-гігієнічна робота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Контролювати: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санітарний стан приміщень,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рових майданчиків;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повітряно-температурний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жим та аерацію приміщень;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співробітниками правил особистої гігієни;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своєчасну зміну постільної 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лизни, рушників (за відсутності кар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нтину);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генеральних приб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рань;</w:t>
            </w:r>
          </w:p>
          <w:p w:rsidR="003319AA" w:rsidRPr="003319AA" w:rsidRDefault="003319AA" w:rsidP="00975013">
            <w:pPr>
              <w:numPr>
                <w:ilvl w:val="0"/>
                <w:numId w:val="42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прання та обеззаражування 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лизни, методику миття та дезінфекції посуду по групах.</w:t>
            </w:r>
          </w:p>
        </w:tc>
        <w:tc>
          <w:tcPr>
            <w:tcW w:w="1843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Санітарно-просвітницька робота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загальний екран захворювань по кожній віковій групі.</w:t>
            </w:r>
          </w:p>
        </w:tc>
        <w:tc>
          <w:tcPr>
            <w:tcW w:w="1843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вихователь-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бесіди з вихователями, 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хнічним персоналом, працівниками харчоблоку.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санітарно-гігієнічний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 батьків при прийнятті дітей до ЗДО.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Випускати санітарні бюлетені.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C8235C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бесіди і лекції для батьків з питань раціонального харчування дітей, профілактики різних захвор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вань. Проводити тематичні вечори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і відповідей.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5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харчування згідно вимог НАССР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неухильне дотримання нормативно-правових документів щодо організації та виконання норм харчування дітей у закладі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 згідно вимог НАССР.</w:t>
            </w:r>
          </w:p>
        </w:tc>
        <w:tc>
          <w:tcPr>
            <w:tcW w:w="1843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vMerge w:val="restart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комірник,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перевірку на безпечність і якість продуктів харчування та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довольчої сировини, готової проду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 у ЗДО.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дотримання санітарно-гігієнічних вимог на харчоблоці, в коморі, дотримання встановлених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 до устаткування та інвентарю.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надходження проду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 харчування та продовольчої сир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 до ЗДО із супровідними док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ментами, які свідчать про їх надх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та якість.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Складати заявки на продукти харч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та продовольчу сировину.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Складати примірні двотижневі меню на різні періоди року згідно з вимог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до організації раціонального ха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чування.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Складати щоденні меню-розклади.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зняття проб готових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страв, визначати їх фактичний вихід та давати дозвіл на видачу страв.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дотримання технології приготування страв, їх вихід, ная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 відібраних добових проб кожної страви.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дотримання правил особистої гігієни персоналом.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контроль за культурою прийому їжі дітьми та дотримання норм харчування.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Контролювати бракераж сирої та 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тової продукції.</w:t>
            </w:r>
          </w:p>
        </w:tc>
        <w:tc>
          <w:tcPr>
            <w:tcW w:w="1843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5F026D" w:rsidRDefault="003319AA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 xml:space="preserve">6.4. ПЛАН ЗАХОДІВ З ОХОРОНИ ДИТИНСТВА </w:t>
      </w:r>
    </w:p>
    <w:tbl>
      <w:tblPr>
        <w:tblW w:w="10207" w:type="dxa"/>
        <w:tblInd w:w="-34" w:type="dxa"/>
        <w:tblLayout w:type="fixed"/>
        <w:tblLook w:val="04A0"/>
      </w:tblPr>
      <w:tblGrid>
        <w:gridCol w:w="709"/>
        <w:gridCol w:w="4962"/>
        <w:gridCol w:w="1842"/>
        <w:gridCol w:w="1560"/>
        <w:gridCol w:w="1134"/>
      </w:tblGrid>
      <w:tr w:rsidR="003319AA" w:rsidRPr="003319AA" w:rsidTr="001E2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Методична робота з кадрами</w:t>
            </w: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щодо системат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зації та вивчення нормативних док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ментів: Закону України «Про охорону дитинства», Конвенції ООН про права дитини, законодавства України в галузі освіти, в частині збереження фізичн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го, духовного, психічного здоров’я та поваги до людської гідності дитини та інших нормативно-правовихактів які спрямовані на запобігання та протидію булінгу (цькуванню).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5F026D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категорії родин, що вим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гають індивідуального підходу, таких як неблагонадійні, неповні, багатоді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молоді, внутрішньо переміщені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дини, родини, які мають всиновлених дітей або дітей під опікою.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5F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 усіх 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вікових груп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банк даних дітей «групи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01.09.2024</w:t>
            </w:r>
          </w:p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30.09</w:t>
            </w:r>
            <w:r w:rsidR="005F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моніторинг ефективності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плану заходів, спрямованих на запобігання та протидію булінгу (цькування) в закладі освіти, виявлення проблем у сфері запобігання та прот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булінгу (цькування), вжиття заходів для їх вирішення.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01.09.2024</w:t>
            </w:r>
          </w:p>
          <w:p w:rsidR="003319AA" w:rsidRPr="003319AA" w:rsidRDefault="005F026D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 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надання необхідної соці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льно-психологічної допомоги та вжи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 заходів щодо реабілітації дітей, що зазнали різні форми насильства у сім’ї.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</w:t>
            </w:r>
            <w:r w:rsidR="005F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5F026D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інформаційно-прос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вітни</w:t>
            </w:r>
            <w:r w:rsidR="003A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цьку роботу серед здобувачів освіти щодо булінгу (цькування) та нетерп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мого ставлення до насильницької мод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 поведінки у міжособистісних стосу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7A0FE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тематичні буклети: «П’ять корисних правил протидії кібербулі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гу, з якими потрібно познайомити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тей» , «Як допомогти дитині, якщо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піддається булінгу».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Тиждень Безпеки життєді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льності дитини в рамках щорічної ли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топадової акції «Здорова дитина – майбутнє України»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вихователів (форма пов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дінки з дітьми).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виставка «Свобода дитини в незалежній державі на основі статей Конвенції ООН про права дитини» (наочність).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</w:t>
            </w:r>
            <w:r w:rsidR="007A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Освітня діяльність з дітьми</w:t>
            </w: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A3621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інформаційно-прос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цьку роботу серед дітей щодо булінгу (цькування) та нетерпимого ставлення до насильницької моделі поведінки у міжособистісних стосунках.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ранкові кола з метою фо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мування навичок дружніх стосунків.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A3621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бесіди, заняття: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«Уроки чемності для хлопчиків та дівчаток»;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«Десять «Не можна» (що ми</w:t>
            </w:r>
          </w:p>
          <w:p w:rsidR="003319AA" w:rsidRPr="003319AA" w:rsidRDefault="003319AA" w:rsidP="00975013">
            <w:pPr>
              <w:spacing w:after="0"/>
              <w:ind w:left="34"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повинні знати і виконувати);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 – моя держава»;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закликаю до розмови» (поз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тивні вчинки);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«Кожен має право на життя та ім’я»;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«Чим я особливий»;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та моя небезпека»;</w:t>
            </w:r>
          </w:p>
          <w:p w:rsidR="003A3621" w:rsidRPr="003A3621" w:rsidRDefault="003A3621" w:rsidP="00975013">
            <w:pPr>
              <w:numPr>
                <w:ilvl w:val="0"/>
                <w:numId w:val="43"/>
              </w:numPr>
              <w:spacing w:after="0"/>
              <w:ind w:left="34" w:right="-249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«Найбільше багатство – здо</w:t>
            </w:r>
            <w:r w:rsidRPr="003A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ров’я»; </w:t>
            </w:r>
          </w:p>
          <w:p w:rsidR="003319AA" w:rsidRPr="003319AA" w:rsidRDefault="003319AA" w:rsidP="00975013">
            <w:pPr>
              <w:numPr>
                <w:ilvl w:val="0"/>
                <w:numId w:val="43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«Правова абетка».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30.10.2024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30.11.2024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30.01.2025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25.02.2025</w:t>
            </w: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30.03.2025</w:t>
            </w: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30.04.2025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дидактичних ігор з прав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виховання.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художньої літератури,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вчення віршів з тематики правового виховання.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01.09.2024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виставки:</w:t>
            </w:r>
          </w:p>
          <w:p w:rsidR="003319AA" w:rsidRPr="003319AA" w:rsidRDefault="003319AA" w:rsidP="00975013">
            <w:pPr>
              <w:numPr>
                <w:ilvl w:val="0"/>
                <w:numId w:val="44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«Права маленької людини»;</w:t>
            </w:r>
          </w:p>
          <w:p w:rsidR="003319AA" w:rsidRPr="003319AA" w:rsidRDefault="003319AA" w:rsidP="00975013">
            <w:pPr>
              <w:numPr>
                <w:ilvl w:val="0"/>
                <w:numId w:val="44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«Право на житло».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30.10.2024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30.04.202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Розвага «1 червня – День захисту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батьківські онлайн- лекторії:</w:t>
            </w:r>
          </w:p>
          <w:p w:rsidR="003319AA" w:rsidRPr="003319AA" w:rsidRDefault="003319AA" w:rsidP="00975013">
            <w:pPr>
              <w:numPr>
                <w:ilvl w:val="0"/>
                <w:numId w:val="45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«Конвенція про права дитини»;</w:t>
            </w:r>
          </w:p>
          <w:p w:rsidR="003319AA" w:rsidRPr="003319AA" w:rsidRDefault="003319AA" w:rsidP="00975013">
            <w:pPr>
              <w:numPr>
                <w:ilvl w:val="0"/>
                <w:numId w:val="45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«Ознайомлення з Законом Укр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їни Про охорону дитинства»;</w:t>
            </w:r>
          </w:p>
          <w:p w:rsidR="003319AA" w:rsidRPr="003319AA" w:rsidRDefault="003319AA" w:rsidP="00975013">
            <w:pPr>
              <w:numPr>
                <w:ilvl w:val="0"/>
                <w:numId w:val="45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«Декларація прав дитини»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30.10.2024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30.01.2025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30.04.202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Консультації:</w:t>
            </w:r>
          </w:p>
          <w:p w:rsidR="003319AA" w:rsidRPr="003319AA" w:rsidRDefault="003319AA" w:rsidP="00975013">
            <w:pPr>
              <w:numPr>
                <w:ilvl w:val="0"/>
                <w:numId w:val="46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«Безпека дитини в ЗДО та род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ні»;</w:t>
            </w:r>
          </w:p>
          <w:p w:rsidR="003319AA" w:rsidRPr="003319AA" w:rsidRDefault="003319AA" w:rsidP="00975013">
            <w:pPr>
              <w:numPr>
                <w:ilvl w:val="0"/>
                <w:numId w:val="46"/>
              </w:numPr>
              <w:spacing w:after="0"/>
              <w:ind w:left="34" w:firstLine="4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«Жорстоке поводження з дітьми: що це?»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30.10.2024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25.02.202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батьків «Діти та їх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механізм звернення та встановлення інформаційних скриньок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повідомлень про випадки булінгу (цькування).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01.09.2024</w:t>
            </w:r>
          </w:p>
          <w:p w:rsidR="003319AA" w:rsidRPr="003319AA" w:rsidRDefault="003A3621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30.05.202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>6.5. ПЛАН ЗАХОДІВ З ОХОРОНИ ЖИТТЯ ТА БЕЗПЕКИ</w:t>
      </w:r>
    </w:p>
    <w:p w:rsidR="003319AA" w:rsidRPr="003319AA" w:rsidRDefault="003319AA" w:rsidP="00975013">
      <w:pPr>
        <w:spacing w:after="0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>ЖИТТЄДІЯЛЬНОСТІ ДІТЕЙ</w:t>
      </w:r>
    </w:p>
    <w:p w:rsidR="003319AA" w:rsidRDefault="003319AA" w:rsidP="0097501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079B8">
        <w:rPr>
          <w:rFonts w:ascii="Times New Roman" w:hAnsi="Times New Roman"/>
          <w:b/>
          <w:bCs/>
          <w:sz w:val="28"/>
          <w:szCs w:val="28"/>
          <w:lang w:val="uk-UA"/>
        </w:rPr>
        <w:t>Мета: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 xml:space="preserve"> вдосконалення системи організації та проведення різних форм роботи з дітьми зі збереження, зміцнення фізичного та психічного здоров’я дітей; підвище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ня професійної компетентності педагогів у впровадженні інтегрованого курсу осві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нього напряму «Особистість дитини» (валеологія), освітнього напряму «Дитина в соціумі» (безпека життєдіяльності); формування соціальної компетентності дошк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льників з питань безпеки життєдіяльності; забезпечення безпечних умов для переб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3319AA">
        <w:rPr>
          <w:rFonts w:ascii="Times New Roman" w:hAnsi="Times New Roman"/>
          <w:bCs/>
          <w:sz w:val="28"/>
          <w:szCs w:val="28"/>
          <w:lang w:val="uk-UA"/>
        </w:rPr>
        <w:t>вання дітей в ЗДО.</w:t>
      </w:r>
    </w:p>
    <w:p w:rsidR="003A3621" w:rsidRPr="003319AA" w:rsidRDefault="003A3621" w:rsidP="0097501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418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виконання вимог БКДО з розділу «Безпека життєдіяльності дошк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льників»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Здійснювати роботу з формування безп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 життєдіяльності дошкільників за ро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ділами:</w:t>
            </w:r>
          </w:p>
          <w:p w:rsidR="003319AA" w:rsidRPr="003319AA" w:rsidRDefault="003319AA" w:rsidP="00975013">
            <w:pPr>
              <w:numPr>
                <w:ilvl w:val="0"/>
                <w:numId w:val="47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Дитина і побут;</w:t>
            </w:r>
          </w:p>
          <w:p w:rsidR="003319AA" w:rsidRPr="003319AA" w:rsidRDefault="003319AA" w:rsidP="00975013">
            <w:pPr>
              <w:numPr>
                <w:ilvl w:val="0"/>
                <w:numId w:val="47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Дитина і вулиця;</w:t>
            </w:r>
          </w:p>
          <w:p w:rsidR="003319AA" w:rsidRPr="003319AA" w:rsidRDefault="003319AA" w:rsidP="00975013">
            <w:pPr>
              <w:numPr>
                <w:ilvl w:val="0"/>
                <w:numId w:val="47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Дитина і гра;</w:t>
            </w:r>
          </w:p>
          <w:p w:rsidR="003319AA" w:rsidRPr="003319AA" w:rsidRDefault="003319AA" w:rsidP="00975013">
            <w:pPr>
              <w:numPr>
                <w:ilvl w:val="0"/>
                <w:numId w:val="47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Дитина і природа;</w:t>
            </w:r>
          </w:p>
          <w:p w:rsidR="003319AA" w:rsidRPr="003319AA" w:rsidRDefault="003319AA" w:rsidP="00975013">
            <w:pPr>
              <w:numPr>
                <w:ilvl w:val="0"/>
                <w:numId w:val="47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Дитина і її здоров’я.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Поповнювати міні-методкабінети груп матеріалами щодо охорони життя та зд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ров’я дітей з розділів:</w:t>
            </w:r>
          </w:p>
          <w:p w:rsidR="003319AA" w:rsidRPr="003319AA" w:rsidRDefault="003319AA" w:rsidP="00975013">
            <w:pPr>
              <w:numPr>
                <w:ilvl w:val="0"/>
                <w:numId w:val="48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протипожежна безпека;</w:t>
            </w:r>
          </w:p>
          <w:p w:rsidR="003319AA" w:rsidRPr="003319AA" w:rsidRDefault="003319AA" w:rsidP="00975013">
            <w:pPr>
              <w:numPr>
                <w:ilvl w:val="0"/>
                <w:numId w:val="48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дорожньо-транспортний рух;</w:t>
            </w:r>
          </w:p>
          <w:p w:rsidR="003319AA" w:rsidRPr="003319AA" w:rsidRDefault="003319AA" w:rsidP="00975013">
            <w:pPr>
              <w:numPr>
                <w:ilvl w:val="0"/>
                <w:numId w:val="48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безпека життєдіяльності.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та провести фестиваль м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люнків з проблеми «Безпека життєдіял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ності дитини» з активним залученням б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тьків вихованців.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</w:t>
            </w:r>
          </w:p>
          <w:p w:rsidR="003319AA" w:rsidRPr="003319AA" w:rsidRDefault="00472FF4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</w:t>
            </w:r>
            <w:r w:rsidR="004803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Виготовлення дидактичного матеріалу для занять з БЖД та валеології.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Інтегрувати окремі завдання з валеології, безпеки життєдіяльності до розкладу щ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тижневих занять в усіх вікових групах.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Обладнати в методичному кабінеті моб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 розвивальний осередок «Азбука безпеки». Придбання навчально-демонстраційного матеріалу з проблеми.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Залучати до роботи з попередження 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тячого травматизму працівників служб порятунку.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тижні БЖД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педагогів ЗДО розробками, наочними та методичними посібниками, літературою з питань безпеки життєді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льності дошкільників, попередження 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тячого травматизму.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Активізувати роботу педагогічного кол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ктиву щодо залучення батьків дошкіл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ників до збереження життя, здоров’я 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тей, запобігання дитячого травматизму.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Оперативний контроль «Організація р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боти з охорони життя та здоров’я дітей».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на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Скласти план роботи та заходів з пров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дення Місяч</w:t>
            </w:r>
            <w:r w:rsidR="00472F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ника цивільного захисту в ЗДО. 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Місячника цивільного захисту.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 – жовтень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4803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Скласти план роботи та заходів з пров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дення Тижня безпеки дитини в ЗДО. 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Тижня безпеки дитини.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72FF4" w:rsidP="00975013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травень 202</w:t>
            </w:r>
            <w:r w:rsidR="004803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Провести засідання ради дошкільного з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кладу з проблеми «Охорона життя і зд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ров’я дітей в ЗДО».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72FF4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 202</w:t>
            </w:r>
            <w:r w:rsidR="004803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Підтримувати належні умови для безпе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ного, нешкідливого утримання дітей в ЗДО та надання їм системи необхідних знань, умінь та навичок.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472FF4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Розробити методичні рекомендації на д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помогу вихователям у роботі з батьками та дітьми:</w:t>
            </w:r>
          </w:p>
          <w:p w:rsidR="003319AA" w:rsidRPr="003319AA" w:rsidRDefault="003319AA" w:rsidP="00975013">
            <w:pPr>
              <w:numPr>
                <w:ilvl w:val="0"/>
                <w:numId w:val="49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Поради для батьків з проблемних питань з БЖД;</w:t>
            </w:r>
          </w:p>
          <w:p w:rsidR="003319AA" w:rsidRPr="003319AA" w:rsidRDefault="003319AA" w:rsidP="00975013">
            <w:pPr>
              <w:numPr>
                <w:ilvl w:val="0"/>
                <w:numId w:val="49"/>
              </w:numPr>
              <w:spacing w:after="0"/>
              <w:ind w:left="34" w:firstLine="284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Тести для діагностики знань, умінь і навичок дітей старшої групи з розділу «Основи здоров’я», «БЖД».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F4" w:rsidRDefault="00472FF4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72FF4" w:rsidRDefault="00472FF4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березень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2025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 2025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319AA" w:rsidRPr="003319AA" w:rsidTr="00472FF4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Систематичне проведення занять з вал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ології та БЖД.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19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33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6.6. ПЛАН ЗАХОДІВ ПО ПОПЕРЕДЖЕННЮ ДОРОЖНЬО-ТРАНСПОРТНОГО ТРАВМАТИЗМУ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418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інструктажів з працівниками ЗДО, дітьми, батьками з питань доро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ньо-транспортного травматизму.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тематичних консультацій з педагогами, батьками на тему «Профіл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ктика дорожньо-транспорт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травм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тизму».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Тижня безпеки дорожнього руху (в рамках місячника ЦЗ).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3319AA" w:rsidRPr="003319AA" w:rsidRDefault="0037624F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на території ЗДО майданчик по ознайомленню з правилами дорожнього руху.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Спрямувати діяльність закладу дошкіл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освіти на виконання нормативних,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конодавчих та інструктивних документів у галузі попередження дорожньо-транспортного травматизму.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контроль за безпечним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 транспортних засобів біля закладу дошкільної освіти та заборонити в’їзд і паркування їх на території ЗДО.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79B8" w:rsidRDefault="009079B8" w:rsidP="009750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79B8" w:rsidRPr="003319AA" w:rsidRDefault="009079B8" w:rsidP="009750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lastRenderedPageBreak/>
        <w:t xml:space="preserve">6.7. ПЛАН ЗАХОДІВ З ПИТАНЬ ПРОТИПОЖЕЖНОЇ БЕЗПЕКИ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5245"/>
        <w:gridCol w:w="1418"/>
        <w:gridCol w:w="1701"/>
        <w:gridCol w:w="1134"/>
      </w:tblGrid>
      <w:tr w:rsidR="003319AA" w:rsidRPr="003319AA" w:rsidTr="001E2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учасників освітнього проц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 з законом України «Про пожежну 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пеку» та іншими нормативними докум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навчання в ЗДО з пожежної безпеки.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огляду приміщень ЗДО та території щодо дотримання протипоже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режиму.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куточок із пожежної безпеки та цивільного захисту для працівників ЗДО.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     </w:t>
            </w:r>
          </w:p>
          <w:p w:rsidR="003319AA" w:rsidRPr="003319AA" w:rsidRDefault="0037624F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план евакуації та порядок оповіщення на випадок пожежі.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3319AA" w:rsidRPr="003319AA" w:rsidRDefault="0037624F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занять, бесід, ігор з прот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пожежної безпеки з вихованцями ЗДО.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інструктажів з протипоже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безпеки.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плану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6.8. ПЛАН ЗАХОДІВ ЩОДО ЗАБЕЗПЕЧЕННЯ ОХОРОНИ ПРАЦІ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59"/>
        <w:gridCol w:w="1559"/>
        <w:gridCol w:w="1560"/>
        <w:gridCol w:w="1134"/>
      </w:tblGrid>
      <w:tr w:rsidR="003319AA" w:rsidRPr="003319AA" w:rsidTr="001E2E3A"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686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60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Примітка 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86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</w:tcPr>
          <w:p w:rsidR="003319AA" w:rsidRPr="003319AA" w:rsidRDefault="0037624F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Серпень 202</w:t>
            </w:r>
            <w:r w:rsidR="0048034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4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акти-дозволи на експлуатацію:</w:t>
            </w:r>
          </w:p>
          <w:p w:rsidR="003319AA" w:rsidRPr="003319AA" w:rsidRDefault="003319AA" w:rsidP="00975013">
            <w:pPr>
              <w:numPr>
                <w:ilvl w:val="0"/>
                <w:numId w:val="50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спортивного обла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нання;</w:t>
            </w:r>
          </w:p>
          <w:p w:rsidR="003319AA" w:rsidRPr="003319AA" w:rsidRDefault="003319AA" w:rsidP="00975013">
            <w:pPr>
              <w:numPr>
                <w:ilvl w:val="0"/>
                <w:numId w:val="50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 електрообла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нання;</w:t>
            </w:r>
          </w:p>
          <w:p w:rsidR="003319AA" w:rsidRPr="003319AA" w:rsidRDefault="003319AA" w:rsidP="00975013">
            <w:pPr>
              <w:numPr>
                <w:ilvl w:val="0"/>
                <w:numId w:val="50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технічного стану буд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влі;</w:t>
            </w:r>
          </w:p>
          <w:p w:rsidR="003319AA" w:rsidRPr="003319AA" w:rsidRDefault="003319AA" w:rsidP="00975013">
            <w:pPr>
              <w:numPr>
                <w:ilvl w:val="0"/>
                <w:numId w:val="50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наявності люків на 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лодязях.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10.08.2024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7624F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проходження  працівниками медичного  огляду після літньої відпу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тки згідно наказу МОЗ України від 08.04.2004 р. № 1/9-82.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 серпня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санітарні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7624F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Вересень 202</w:t>
            </w:r>
            <w:r w:rsidR="0048034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4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планові  інстру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тажі з обслуговуючим та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дагогічним персоналом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 нормативно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-право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актів з охорони праці та відпові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приписів  органів де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жавного нагляду за охор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голова ПК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Жовтень 202</w:t>
            </w:r>
            <w:r w:rsidR="00480346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4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підготовку до 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3319AA"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мового періоду.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 «Про призн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відповідального за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гальний стан  теплогосп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Листопад</w:t>
            </w:r>
            <w:r w:rsidR="0037624F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 xml:space="preserve"> 202</w:t>
            </w:r>
            <w:r w:rsidR="00480346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  <w:t>4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підготовку до 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мового періоду.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F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Перевірити проходження працівниками медичного огляду згідно наказу МОЗ України від 08.04.2004р. 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1/9-82.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Перевіряти стан  температ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рного режиму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двірника го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подарчим інвентарем для роботи в зимовий період.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 «Про поси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пожежно-про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філактичної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роботи в ЗДО».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Грудень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виконання  припису щодо проведення  новорічних свят.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стан температ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ного режиму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позаплановий 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 з працівниками 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початку новорічних ранків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суворий прот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пожежний режим у прим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щеннях закладу під час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свят.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медичний ка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бінет необхідними меди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каментами, перев’язуваль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ними засобами, для надання першої допомоги.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накази: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порядок пров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навчання і перевірки знань з питань охорони пра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 працівників ЗДО»;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заходи з охорони праці та протипожежної безпеки під час проведення Новорічних та Різдвяних свят»;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34"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призначення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дповідальних осіб за прот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пожежний стан під час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Новорічних та Рі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двяних свят».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аналіз та скласти акт виконання Комплексних заході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 2023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щодо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сягнення встановлених но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мативів безпеки гігієни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 та виробничого серед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вища, підвищення існуюч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рівня охорони праці,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побігання випадків виро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ничого травматизму, проф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сійних захворювань та ав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з охорони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25.12.202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голова ПК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акт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Січень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накази: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організацію 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з охорони праці та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жежної безпеки в ЗДО»;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підсумки роботи з охорони п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 та пожежної безпеки за 2023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призначення 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дповідальної особи за орг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нізацію роботи з питань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жежної безпеки»;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призначення   відповідальної особи за  безпечну експлуатацію ел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ктроустановок»;</w:t>
            </w:r>
          </w:p>
          <w:p w:rsidR="003319AA" w:rsidRPr="003319AA" w:rsidRDefault="003319AA" w:rsidP="00975013">
            <w:pPr>
              <w:numPr>
                <w:ilvl w:val="0"/>
                <w:numId w:val="51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створення ком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сії з контролю за економією електроенергії, води та те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лопостачання».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з профспілковим комітетом Комплексні захо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 на 2024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щодо досягнення встановлених нормативів безпеки  гігієни праці та 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робничого середовища, пі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вищення існуючого рівня охорони праці, запобігання випадків виробничого тра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матизму, професійних захв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рювань та аварій з охорони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голова ПК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з охорони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Перевіряти стан температур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ного режиму в закладі.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позначення  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куаційних виходів з прим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 покажчиками з нап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 «Вихід».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вибіркову 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рку з виконання вимог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праці з працівниками  закладу дошкільної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перевірку знань працівників закладу освіти з питань електробе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пеки згідно з Типовим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ложенням про порядок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 навчання та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рки знань з питань охорони праці (наказ МОН України від 18.04.2006 р. № 304).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80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перевірки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Лютий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Перевіряти стан температ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рного режиму.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вибіркову 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рку з виконання     вимог охорони праці працівниками 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кабінет метод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чними посібниками та нао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 матеріалом з охорони праці та безпеки життєді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льності.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матеріали, посібники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Березень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вибіркову 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рку з виконання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рони праці працівниками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дошкільного 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позапланові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структажі з технічним та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дагогічним персоналом 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Квітень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вибіркову 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7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рку з виконання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праці працівниками дошкільного 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7624F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Травень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місячник безпеки та охорони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голова ПК,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вибіркову  перев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рку з дотримання вимог охорони праці працівниками дошкільного 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виробничу нараду  по підготовці ЗДО до літнь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періоду.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Тиждень безпеки в 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планом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практичний вихід  дітей із будівлі ЗДО згідно з  евакуаційним планом.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плановий   інстр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ктаж з педагогічним та те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нічним персоналом дошк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Червень</w:t>
            </w:r>
            <w:r w:rsidR="00DA35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наявність інстр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кцій на робочих місцях.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стан допомі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приміщень, харчоблоку, пральні, комор.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перевірку на мі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ність кріплення спортивного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з охорони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випробування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реносної драбини та стрем’янки.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позаплановий  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 з педагогічним та технічним персоналом 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шкільного закладу.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 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правильність 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повнення журналів інстру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тажів з охорони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аптечку «шви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допомоги» в медичному кабінеті.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Липень</w:t>
            </w:r>
            <w:r w:rsidR="00DA35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проходження обов’язкового медичного огляду працівниками ЗДО.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літа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інструктажі з охорони праці на робочих місцях відповідно до наказу МОН України від 18.04.06 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DA35F9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Серпень 202</w:t>
            </w:r>
            <w:r w:rsidR="00480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розробляти, проводити заходи та надав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звітність про:</w:t>
            </w:r>
          </w:p>
          <w:p w:rsidR="003319AA" w:rsidRPr="003319AA" w:rsidRDefault="003319AA" w:rsidP="00975013">
            <w:pPr>
              <w:numPr>
                <w:ilvl w:val="0"/>
                <w:numId w:val="52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первинні засоби п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жежогасіння;</w:t>
            </w:r>
          </w:p>
          <w:p w:rsidR="003319AA" w:rsidRPr="003319AA" w:rsidRDefault="003319AA" w:rsidP="00975013">
            <w:pPr>
              <w:numPr>
                <w:ilvl w:val="0"/>
                <w:numId w:val="52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працездатність техн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чних засобів пожежогасіння;</w:t>
            </w:r>
          </w:p>
          <w:p w:rsidR="003319AA" w:rsidRPr="003319AA" w:rsidRDefault="003319AA" w:rsidP="00975013">
            <w:pPr>
              <w:numPr>
                <w:ilvl w:val="0"/>
                <w:numId w:val="52"/>
              </w:numPr>
              <w:spacing w:after="0"/>
              <w:ind w:left="0" w:firstLine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готовності навч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закладу до нового навчального року.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480346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10.08.2025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</w:t>
            </w:r>
          </w:p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319AA" w:rsidRPr="003319AA" w:rsidTr="001E2E3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інструктажі з охорони праці на робочих місцях відповідно до наказу МОН  України від 18.04.06 № 304.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методист,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  <w:p w:rsidR="003319AA" w:rsidRPr="003319AA" w:rsidRDefault="003319AA" w:rsidP="009750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A" w:rsidRPr="003319AA" w:rsidRDefault="003319AA" w:rsidP="0097501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319AA" w:rsidRPr="003319AA" w:rsidSect="00CA5BED">
          <w:footerReference w:type="default" r:id="rId18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9079B8" w:rsidRPr="003319AA" w:rsidRDefault="009079B8" w:rsidP="009079B8">
      <w:pPr>
        <w:spacing w:after="0"/>
        <w:ind w:right="-14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РОЗДІЛ  7.   ВНУТРІШНЯ СИСТЕМА –</w:t>
      </w:r>
    </w:p>
    <w:p w:rsidR="009079B8" w:rsidRPr="003319AA" w:rsidRDefault="009079B8" w:rsidP="009079B8">
      <w:pPr>
        <w:spacing w:after="0"/>
        <w:ind w:right="-14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319A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ОЦІНЮВАННЯ ЯКОСТІ ОСВІТНЬОЇ ДІЯЛЬНОСТІ</w:t>
      </w:r>
    </w:p>
    <w:p w:rsidR="003319AA" w:rsidRPr="003319AA" w:rsidRDefault="003319AA" w:rsidP="009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 w:rsidRPr="003319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7.1. ПЛАН-ЦИКЛОГРАМА ВНУТРІШНЬОЇ СИСТЕМИ ОЦІНЮВАННЯ (КОНТРОЛЮ) </w:t>
      </w:r>
    </w:p>
    <w:p w:rsidR="003319AA" w:rsidRPr="003319AA" w:rsidRDefault="003319AA" w:rsidP="009750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uk-UA" w:eastAsia="ru-RU"/>
        </w:rPr>
      </w:pPr>
      <w:r w:rsidRPr="003319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ЯКОСТІ ОСВІТНЬОГО ПРОЦЕСУ </w:t>
      </w:r>
    </w:p>
    <w:p w:rsidR="003319AA" w:rsidRPr="003319AA" w:rsidRDefault="003319AA" w:rsidP="00975013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4922" w:type="dxa"/>
        <w:jc w:val="center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3402"/>
        <w:gridCol w:w="1417"/>
        <w:gridCol w:w="1843"/>
        <w:gridCol w:w="1985"/>
        <w:gridCol w:w="1842"/>
        <w:gridCol w:w="1854"/>
        <w:gridCol w:w="1813"/>
      </w:tblGrid>
      <w:tr w:rsidR="003319AA" w:rsidRPr="003319AA" w:rsidTr="003319AA">
        <w:trPr>
          <w:trHeight w:val="1166"/>
          <w:jc w:val="center"/>
        </w:trPr>
        <w:tc>
          <w:tcPr>
            <w:tcW w:w="766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402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Компоненти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напряму оцінювання</w:t>
            </w:r>
          </w:p>
        </w:tc>
        <w:tc>
          <w:tcPr>
            <w:tcW w:w="1417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Періодичність оцінювання</w:t>
            </w:r>
          </w:p>
        </w:tc>
        <w:tc>
          <w:tcPr>
            <w:tcW w:w="1843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оцінювання</w:t>
            </w:r>
          </w:p>
        </w:tc>
        <w:tc>
          <w:tcPr>
            <w:tcW w:w="1985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Методи збору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інформації</w:t>
            </w:r>
          </w:p>
        </w:tc>
        <w:tc>
          <w:tcPr>
            <w:tcW w:w="1842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узагальнення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інформації</w:t>
            </w:r>
          </w:p>
        </w:tc>
        <w:tc>
          <w:tcPr>
            <w:tcW w:w="1854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Рівень оцінювання (високий,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достатній, вимагає покращення,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низький)</w:t>
            </w:r>
          </w:p>
        </w:tc>
        <w:tc>
          <w:tcPr>
            <w:tcW w:w="1813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Управлінське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 Освітнє середовище закладу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shd w:val="clear" w:color="auto" w:fill="auto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1.1.Забезпечення комфортних, безпечних та нешкідливих умов освітнього процесу та праці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1.1.1.</w:t>
            </w:r>
          </w:p>
        </w:tc>
        <w:tc>
          <w:tcPr>
            <w:tcW w:w="340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391"/>
                <w:tab w:val="left" w:pos="2552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Улаштуваннятериторії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кладу та розміщення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міщень,споруд,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обладнання є раціональним та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безпе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ним.</w:t>
            </w:r>
          </w:p>
        </w:tc>
        <w:tc>
          <w:tcPr>
            <w:tcW w:w="1417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1раз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3319A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завгосп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 інтерв’ю</w:t>
            </w:r>
          </w:p>
        </w:tc>
        <w:tc>
          <w:tcPr>
            <w:tcW w:w="184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акти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обстеження,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доповідна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записка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(за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потреби)</w:t>
            </w:r>
          </w:p>
        </w:tc>
        <w:tc>
          <w:tcPr>
            <w:tcW w:w="1854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1.1.2.</w:t>
            </w:r>
          </w:p>
        </w:tc>
        <w:tc>
          <w:tcPr>
            <w:tcW w:w="340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Дотримання санітарно-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гігіє-нічних вимог щодо осві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лення, водопостачання, 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довідведення та опалення, забезпечення комфортного повітряно-теплового реж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му.</w:t>
            </w:r>
          </w:p>
        </w:tc>
        <w:tc>
          <w:tcPr>
            <w:tcW w:w="1417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1раз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медичнасестра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старша</w:t>
            </w:r>
          </w:p>
        </w:tc>
        <w:tc>
          <w:tcPr>
            <w:tcW w:w="1985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замовлення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лабораторних досліджень</w:t>
            </w:r>
          </w:p>
        </w:tc>
        <w:tc>
          <w:tcPr>
            <w:tcW w:w="184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акти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обстеження,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інформаціїна нарадах при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1.1.3.</w:t>
            </w:r>
          </w:p>
        </w:tc>
        <w:tc>
          <w:tcPr>
            <w:tcW w:w="340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Дотримання санітарно-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гігіє-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нічних вимог до утримання приміщень і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обладнання.</w:t>
            </w:r>
          </w:p>
        </w:tc>
        <w:tc>
          <w:tcPr>
            <w:tcW w:w="1417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1раз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на </w:t>
            </w:r>
            <w:r w:rsidRPr="003319A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медичнасестра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старша</w:t>
            </w:r>
          </w:p>
        </w:tc>
        <w:tc>
          <w:tcPr>
            <w:tcW w:w="1985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спостереження</w:t>
            </w:r>
          </w:p>
        </w:tc>
        <w:tc>
          <w:tcPr>
            <w:tcW w:w="1842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акти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обстеження,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інформаціїна нарадах при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1.1.4.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Забезпечення раціонального використання приміщень і комплектування мережі груп (з урахуванням чисельності здобувачів дошкільної осв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ти, їхніх особливих освітніх потреб, площі приміщень).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 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Наявність робочих місць для працівників та здобувачів</w:t>
            </w:r>
          </w:p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 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Наявність групових осере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ків та інших приміщень (з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ли для музичних та фізкул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турних занять, кабінети практичного психолога, для роботи з комп’ютерами та технічними засобами 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вчання тощо) з відповідним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обладнанням, що відповід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ють зросту і віку здобувачів дошкільної освіти, необхідні для забезпечення освітнього процесу, та які раціонально використовуються.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 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258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1.1.7.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Облаштування групових, 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рових майданчиків відпов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дно до правил безпеки та с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нітарно- гігієнічних вимог.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 випробування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Проведення навчання / 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структажів з охорони праці, безпеки життєдіяльності, пожежної безпеки, правил поведінки в умовах надзв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чайних ситуацій.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Дотримання працівниками закладу вимог щодо охорони</w:t>
            </w:r>
          </w:p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праці, безпеки життєдіял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ності, пожежної безпеки, правил поведінки в умовах надзвичайних ситуацій.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спостереження під час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проведення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тренувань,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евакуації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довідка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515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Реагування на нещасний 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падок керівника та праці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ників закладу у встановл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ному порядку.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доповідна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записка (за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потреби)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1.1.12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Відповідність обладнання, стану харчоблоку та доп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міжних приміщень саніта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но-гігієнічним вимогам.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документації, 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акти, протоколи ГБХП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акти, протоколи комісії по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контролю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організацією харчування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(3рази в рік)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стан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організації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харчування,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травень),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Організація харчування у закладі у відповідності до Інструкції з організації ха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чування дітей у закладах 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довідка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стан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організації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харчування,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травень)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Організація харчування у закладі сприяє формуванню культури здорового харч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вання та культурно-гігієніч-ним навичкам здобувачів 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документації, 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довідка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стан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організації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харчування,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травень)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Наявність медичного кабін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ту із відповідним обладна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ням.</w:t>
            </w:r>
          </w:p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Ведення документації з 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тань медичного обслугов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вання здобувачів дошкільної освіти відповідно до вимог законодавства.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медична сестра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1.1.16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Відповідність медичного 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б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слуговування у закладі 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могам Порядку медичного обслуговування дітей у з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кладах дошкільної освіти та його спрямування на змі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ц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нення й збереження життя і здоров’я дітей.</w:t>
            </w:r>
          </w:p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Здійснення постійного м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дичного супроводу здобув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чів дошкільної освіти мед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чними працівниками, нада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 невідкладної медичної допомоги у разі потреби.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аналіз роботи 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(до річного плану)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Дотримання протиепідемі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ного режиму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умови введення протиеп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демічного режиму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C8235C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Проведення санітарно-прос-вітницької роботи з усіма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учасниками освітнього пр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цесу з питань здорового способу життя, загартува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ня, раціонального харчува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інтерв’ю,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огляд сайтів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lastRenderedPageBreak/>
              <w:t>частина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аналітичної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lastRenderedPageBreak/>
              <w:t>довідки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(про підсумки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виховної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роботи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І півріччя 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навчальний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1.1.19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Налагодження системи 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боти з адаптації та інтеграції здобувачів дошкільної осв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ти до освітнього процесу.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інтерв’ю,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огляд сайтів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довідки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роботи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служби за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Сприяння адаптації педаг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гічних працівників до пр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фесійної діяльності.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усна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Забезпечення раціональної організації робочих місць здобувачів дошкільної осв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ти для роботи з комп’юте-ром.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Проведення занять із вик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ристанням комп’ютерів ві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повідно до санітарних 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мог.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1.1.23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Проведення занять з вик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ристанням електронних те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х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нічних засобів навчання із здобувачами дошкільної освіти у разі згоди батьків.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1.2.Створення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освітнього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середовища,вільного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будь-яких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насильства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="0090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дискримінації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Обізнаність керівника та 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дагогічних працівників та дотримання ними вимог 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рмативно-правових докум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нтів щодо виявлення ознак булінгу, іншого насильства та запобігання йому.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Наявність плану заходів із запобігання та протидії б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лінгу.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усна інформація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Реалізація заходів із запоб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гання проявам дискримінації та булінгу, вчасне реагува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 на звернення щодо таких проявів, надання психолого-соціальної підтримки у разі потреби.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вивчення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документів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Частка педагогічних праці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ників, батьків, які вважають освітнє середовище безпе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ним і психологічно комфо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тним.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1.2.5.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Забезпечення архітектурної доступності території, буд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влі та усіх приміщень, ада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тованість їх до використання учасниками освітнього пр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цесу.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п’ять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Наявність та раціональне використання ресурсної к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мнаті, дидактичних засобів для здобувачів дошкільної освіти з особливими осві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німи потребами (за наявно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ті таких).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частина довідки до 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роботи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служби за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Забезпечення закладу фахі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цями для реалізації інклюз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вного навчання.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вивчення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документів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частина довідки до наказу,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пункт у річному звіті директора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роботи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служби за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Забезпечення корекційної спрямованості освітнього процесу, педагоги володіють та застосовують методи, прийоми, технології роботи із здобувачами дошкільної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освіти із особливими осві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німи потребами.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2 рази 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психологічна служба,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 інтерв’ю,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частина довідки до 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(про підсумки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методичної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роботи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 І півріччя і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навчальний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1.2.9.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Налагодження співпраці 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дагогічних працівників з 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тань соціалізації здобувачів дошкільної освіти із особл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вими освітніми потребами (створення команди псих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лого-педагогічного супров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ду, розроблення індивіду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льної програми розвитку тощо).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вихователь-методист,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 д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Розроблення індивідуальних програм розвитку за участі батьків та створені умови для залучення асистента д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тини в освітній процес (за наявності такого).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психологічна служба,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Налагодження співпраці з інклюзивно-ресурсним цент-ром щодо психолого-педаго-гічного супроводу здобув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чів дошкільної освіти із ос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бливими освітніми потреб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психологічна служба,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1.2.12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Створення умов для форм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вання навичок здорового способу життя (харчування, гігієна, фізична активність) та екологічно доцільної п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ведінки у здобувачів дошк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акт внутрішньої 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lastRenderedPageBreak/>
              <w:t>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1.2.13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tabs>
                <w:tab w:val="left" w:pos="2264"/>
              </w:tabs>
              <w:autoSpaceDE w:val="0"/>
              <w:autoSpaceDN w:val="0"/>
              <w:spacing w:after="0"/>
              <w:ind w:left="56" w:right="14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Сприяння простору закладу, обладнання, засобів навча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ня формуванню різних видів компетенцій, навичок та умінь здобувачів дошкільної освіти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акт 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закладу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2.Здобувачі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дошкільної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освіти.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Забезпечення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всебічного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розвитку дитини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дошкільноговіку,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набуття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нею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життєвого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соціального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досвіду.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2.1.Виконання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Базового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компоненту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дошкільної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освіти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Наявністьсформованої ос-вітньоїпрограми,</w:t>
            </w:r>
            <w:r w:rsidRPr="003319A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uk-UA"/>
              </w:rPr>
              <w:t>яка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тькомплексосвітніх комп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нентів для досягненнязд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бувачами дошкільної осв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 результатів навчання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(набуттякомпетентностей), визначених Базовим комп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нентом дошкільної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3319A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1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1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3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інформаціяна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засіданні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педагогічної 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>ради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педради,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2.2.Впровадження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освітньому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процесі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неперервності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освітніх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ліній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інваріативної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складової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2.2.1.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Здійснення організації ос-вітнього процесу у різних вікових групах з урахува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ням вимог освітньої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грами, розробленої на 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нові Базового компоненту дошкільної освіти, схвал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ною педагогічною радою.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1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1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аналізу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роботи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навчальний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педради,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2.3.Впровадження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освітньому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процесі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закладу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варіативної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Базового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компоненту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дошкільної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освіти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2.3.1.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Наявність програм для 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ганізації варіативної скл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дової Базового компоненту 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раз 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2.3.2.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Наявність планування 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даткових організаційних форм освітнього процесу – гуртки, студії.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раз 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345"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2.3.3.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Застосування (використа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ня) інформаційно комун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каційних технологій, елек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ронно-технічних засобів навчання.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раз 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спостереження,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річному звіті директора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2.4.Організація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життєдіяльності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здобувачів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дошкільної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освіти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закладі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2.4.1.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Відповідність розпорядку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дня здобувачів освіти у 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кових групах гігієнічним нормам щодо тривалості сну, занять різними видами діяльності та відпочинку, у тому числі організації 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вчальних занять, переб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 на свіжому повітрі, рухової активності, кратн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сті приймання їжі.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2.4.2.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Відповідність віковій групі гранично допустимого 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вчального навантаження на здобувача дошкільної осв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раз 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2.4.3.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фізкультурно- оздоровчої роботи у різних організаційних формах.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документації, 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довідок до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наказів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(про підсумки виховної,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методичної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І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півріччя та за навчальний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2.4.4.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Застосування загартування та лікувально-профілактич-них процедур.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медична сестра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спостереження, інтерв’ю,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річному звіті директора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2.4.5.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Здійснення медико-педаго-гічного контролю за орган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зацією фізичного вихова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 здобувачів 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довідка до 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2.4.6.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спільної роботи медичного персоналу та пе-дагогів щодо фізичного 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звитку здобувачів дошкіл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hanging="10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3.Фахова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діяльність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педагогічних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працівників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закладу</w:t>
            </w:r>
          </w:p>
        </w:tc>
      </w:tr>
      <w:tr w:rsidR="003319AA" w:rsidRPr="00C8235C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Ефективність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планування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педагогічними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працівниками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своєї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діяльності,</w:t>
            </w:r>
          </w:p>
          <w:p w:rsidR="003319AA" w:rsidRPr="003319AA" w:rsidRDefault="00480346" w:rsidP="00975013">
            <w:pPr>
              <w:widowControl w:val="0"/>
              <w:autoSpaceDE w:val="0"/>
              <w:autoSpaceDN w:val="0"/>
              <w:spacing w:after="0"/>
              <w:ind w:left="720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икористання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сучасних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освітніх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підходів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освітнього процесу з метою формування різних видів компетентностей здобувачів дошкільної освіти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цівників, які використов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ють календарне планува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ня, що відповідає освітній програмі закладу.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142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3.1.2.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Аналіз, оцінювання педаг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гічними працівниками ко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ної вікової групи результ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тивності виконання вимог Базового компонента 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шкільної освіти, якості 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конання програми розви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ку, виховання і навчання здобувачів дошкільної осв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частина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аналітичної довідки до 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(про рівні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засвоєння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грамових 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мог, рівні жи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тєвої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активності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вихованців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півріччя та за навчальний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3.1.3.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цівників, які використов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ють методики, освітні те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нології (в тому числі й 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формаційно-комунікаційні), спрямовані на оволодіння здобувачами дошкільної освіти ключовими комп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тентностями та наскрізн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ми уміннями.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частина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аналітичної довідки до наказу,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річному звіті 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(про підсумки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методичної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роботи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півріччя та за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навчальний рік),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right="-19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педради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3.1.4.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педагогічними працівниками методичної підтримки колегам, обмін досвідом (консультації, 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вчальні семінари, майстер-класи, конференції, взаєм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відвідування занять, наст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вництво, публікації).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частина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аналітичної довідки до наказу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(про підсумки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методичної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роботи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півріччя та за навчальний рік)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3.1.5.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цівників, які створюють та використовують власні ос-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вітні ресурси, мають публ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кації професійної тематики та оприлюднені методичні розробки.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частина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аналітичної довідки до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наказу,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річному звіті 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(про підсумки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методичної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роботи 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півріччя та за навчальний рік),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педради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3.2.1.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 закладу, які об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рають різні види, форми і напрямки підвищення рівня своєї професійної майсте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ності.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3.2.2.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Здійснення педагогічними працівниками експертної діяльності, їх участь в інн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ваційній роботі (розро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лення/адаптація, впров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дження освітніх технологій,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експериментальна робота), ініціювання та/або реаліз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ція освітніх проєктів.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3.3.Методичне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забезпечення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закладу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3.3.1.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Відповідність мети, осно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них принципів діяльності та функцій методичного каб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нету закладу встановленим вимогам.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3.3.2.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Відповідність наповнення методичного кабінету принципам інформативно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ті та змістовності; досту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ності; сучасності; естети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ності; задоволення потреб педагогів у саморозвитку і професійному самовдоск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наленні.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документації, 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акт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закладу 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3.3.3.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Групування матеріалів 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тодичного кабінету за окремими розділами, мо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ливість їх використання для різних форм комунікації педагогів у рамках осві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нього процесу.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три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акт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внутрішньої прийомки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закладу до 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навчального року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(про підсумки підготовки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закладу до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нового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навчального року)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3.3.4.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Діяльність методичного 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бінету закладу забезпечує здійснення самооцінювання якості освіти з метою вия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лення та відстеження те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денцій у розвитку якості освіти в закладі, встано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лення відповідності факт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чних результатів освітньої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діяльності в межах держа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них вимог до змісту, рівня її обсягу дошкільної освіти (Базового компонента 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шкільної освіти), її заявл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ним цілям, а також оцін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 ступеня, напряму і причин відхилень від цілей.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річному звіті 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педради,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3.3.5.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Спрямування діяльності методичного кабінету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 на пошук і впров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дження нових ефективних форм взаємодії закладу із сім’ями здобувачів дошк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льної освіти, батьківською, педагогічною і науковою громадськістю у здійсненні завдань цілісного всебічн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 розвитку здобувачів 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шкільної освіти, популяр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зації роботи закладу.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вивчення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документів,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 річному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звіті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педради,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3.4.Налагодження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співпраці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батьками,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працівниками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закладу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3.4.1.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цівників, які використов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ють форми роботи, спрям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вані на формування пар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нерських взаємин із бат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ками здобувачів дошкільної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3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3.4.2.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Налагодження конструкт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вної комунікації педагогі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них працівників із батьками здобувачів освіти в різних формах та напрямах роб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ти, що сприяє досягненню мети – організації освітнь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 процесу на принципах партнерства і довіри.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3 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 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3.4.3.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Наявність у закладі інфо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маційно-просвітницького простору для батьків; його оформлення, зміст та до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тупність.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 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річному звіті 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4.Управлінські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процеси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закладу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4.1.Наявність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стратегії</w:t>
            </w:r>
            <w:r w:rsidR="0048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розвитку</w:t>
            </w:r>
            <w:r w:rsidR="0097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="0097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системи</w:t>
            </w:r>
            <w:r w:rsidR="0097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планування</w:t>
            </w:r>
            <w:r w:rsidR="0097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діяльності</w:t>
            </w:r>
            <w:r w:rsidR="0097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закладу,</w:t>
            </w:r>
          </w:p>
          <w:p w:rsidR="003319AA" w:rsidRPr="003319AA" w:rsidRDefault="00975013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оніторинг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поставлених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19AA" w:rsidRPr="003319A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завдань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Відповідність стратегії ро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витку закладу особливо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тям і умовам його діяльно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ті (типу закладу, мові 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вчання, території обслуг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вування, формуванню ко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тингенту здобувачів дошк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льної освіти, обсягу та дж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релам фінансування).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засіданні педради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педради,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4.1.2.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Здійснення річного план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 відповідно до страт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гії.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медична сестра старша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4.1.3.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Залучення працівників та батьків здобувачів дошк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льної освіти до розроблення плану роботи закладу.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4.1.4.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Наявність перспективного та календарного планів освітнього процесу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4.1.5.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Здійснення самооцінюва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 якості освітньої діяльн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сті на основі стратегії (п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літики) і процедур забезп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чення якості освіти.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на рік (за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блоковою системою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аналізува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ня, викор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стовуючи розділи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річного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плану)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раз на 5 років (ко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плексне,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перед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початком роботи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щодо ро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роблення програми розвитку)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періодичне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(комплексне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самооцін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 перед щорічним звітуванням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директора (за потр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завгосп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річного плану (аналіз)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аналітична довідка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аналітична довідка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педради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4.2. Формування відносин довіри, прозорості, дотримання етичних норм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4.2.1.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учасників освітнь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 процесу, які задоволені загальним психологічним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кліматом у закладі і діями керівника щодо формува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 відносин довіри та кон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труктивної співпраці між ними.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завгосп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4.2.2.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закладом зм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стовного наповнення та вчасного оновлення інфо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маційних ресурсів закладу (інформаційні стенди, сайт закладу, сторінки у соці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льних мережах).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рази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спостереження,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нараді при 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доручення,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4.3. Ефективність кадрової політики та забезпечення можливостей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для професійного розвитку педагогічних працівників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4.3.1.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Формування штату закладу, залучення кваліфікованих педагогічних та інших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 відповідно до шт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тного розпису та освітньої програми закладу.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 звіт,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щорічного звіту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4.3.2.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 закладу, які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цюють за фахом.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вивчення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документів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4.3.3.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Застосування керівником закладу заходів матеріал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ного та морального заох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чення до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 з метою підв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щення якості освітньої ді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льності.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ПК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4.3.4.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керівником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 умов для постійного підвищення кваліфікації, чергової та позачергової атестації.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вихователь-методист,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ПК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документації,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4.3.5.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педагогічних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цівників, які вважають, що керівник закладу сприяє ї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ньому професійному розв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вказівки,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4.4. Організація освітнього процесу на засадах людиноцентризму, прийняття управлінських рішень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 основі конструктивної співпраці учасників освітнього процесу, взаємодії закладу з місцевою громадою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працівників, які вважають, що їх права у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кладі не порушуються.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вихователь-методист,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ПК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батьків здобувачів дошкільної освіти, які вв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жають, що права їх дітей в закладі не порушуються.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директор, в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Частка учасників освітнь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 процесу, які вважають, що їхні пропозиції врах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вуються під час прийняття управлінських рішень.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4.4.4.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Керівник сприяє участі громадського самовряд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 у вирішенні питань щодо діяльності закладу.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ради закладу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Врахування потреб учасн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ків освітнього процесу, особливостей діяльності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 у режимі роботи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ради закладу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Ознайомлення та дотр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мання усіма працівниками закладу правил внутрі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нього трудового розпоря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ради закладу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(за потреби)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Розв’язання керівником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 в межах наданих й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му повноважень, спільно або за погодженням з про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спілковим комітетом усіх питань, пов’язаних із заст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суванням правил внутрі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нього трудового розпоря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голова ради закладу,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голова ПК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на нараді при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директорові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4.4.7.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Керівник закладу вживає 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заходів для створення 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лежних умов діяльності з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кладу (зокрема, вивчає стан матеріально-технічної бази, планує її розвиток, зверт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ється із відповідними кл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потаннями до засновника, здійснює проєктну діял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ність).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на рік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директор,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завгосп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інтерв’ю,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lastRenderedPageBreak/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частина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у річному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звіті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директора та в аналізі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 за рік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149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4.5. Формування та забезпечення реалізації політики академічної доброчесності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4.5.1.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керівником закладу реалізації заходів щодо формування академ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чної доброчесності та пр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тидії фактам її порушення.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раз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5 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3" w:right="142" w:firstLine="39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99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-11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4.5.1.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Дотриманняпедагогічними працівниками засад акад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мічноїдоброчесності. Час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 педагогічних працівн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ків, які поінформовані щодо правилівимогдотримання академічної доброчесності.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1раз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на5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інтерв’ю,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доручення</w:t>
            </w:r>
          </w:p>
        </w:tc>
      </w:tr>
      <w:tr w:rsidR="003319AA" w:rsidRPr="003319AA" w:rsidTr="003319AA">
        <w:trPr>
          <w:trHeight w:val="11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4.5.2.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0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керівником закладу проведення осві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ніхтаінформаційних зах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дів, спрямованих на фо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муванняупрацівників та б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тьків здобувачів дошкіл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ної освіти негативногост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вленнядо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корупції.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1раз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на5 </w:t>
            </w: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років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директор,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вивчення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документації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усний</w:t>
            </w:r>
            <w:r w:rsidRPr="003319A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звіт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вказівки, </w:t>
            </w:r>
          </w:p>
          <w:p w:rsidR="003319AA" w:rsidRPr="003319AA" w:rsidRDefault="003319AA" w:rsidP="00975013">
            <w:pPr>
              <w:widowControl w:val="0"/>
              <w:autoSpaceDE w:val="0"/>
              <w:autoSpaceDN w:val="0"/>
              <w:spacing w:after="0"/>
              <w:ind w:left="142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/>
              </w:rPr>
              <w:t>доручення</w:t>
            </w:r>
          </w:p>
        </w:tc>
      </w:tr>
    </w:tbl>
    <w:p w:rsidR="003319AA" w:rsidRPr="003319AA" w:rsidRDefault="003319AA" w:rsidP="00F004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7.2. ПЛАН-ЦИКЛОГРАМА ВНУТРІШНЬОЇ СИСТЕМИ ОЦІНЮВАННЯ (КОНТРОЛЮ) </w:t>
      </w: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З ОХОРОНИ ПРАЦІ</w:t>
      </w: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921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319AA" w:rsidRPr="003319AA" w:rsidTr="003319AA">
        <w:trPr>
          <w:trHeight w:hRule="exact" w:val="34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 xml:space="preserve">№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Зміст роботи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</w:tr>
      <w:tr w:rsidR="003319AA" w:rsidRPr="003319AA" w:rsidTr="003319AA">
        <w:trPr>
          <w:trHeight w:hRule="exact" w:val="112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серпень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серпень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вересень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жовтень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листопад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грудень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січень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лютий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березень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квітень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травень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червень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lang w:val="uk-UA"/>
              </w:rPr>
              <w:t>Липень</w:t>
            </w:r>
          </w:p>
        </w:tc>
      </w:tr>
      <w:tr w:rsidR="003319AA" w:rsidRPr="003319AA" w:rsidTr="003319AA">
        <w:trPr>
          <w:trHeight w:hRule="exact" w:val="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Акта (Паспорта) готовності навчального закладу до нового 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вчального року.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затвердження складу комісії для перевірки знань з охорони праці».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працівників навчального закладу з посадовими обов’язками з охорони праці за їх особистими підписами.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F004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вступного інструктажу з охорони праці.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проведення атестації робочих місць за умовами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перевірки захисного заземлення і опору ізоляції  електромереж.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F004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стану </w:t>
            </w:r>
            <w:r w:rsidR="00F00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знань з розділу 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«Основи безпеки життєдіяльно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F004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складанням комісією актів загального технічного огляду буд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та споруд навчального закладу.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атестації з охорони праці нових працівників.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веденням журналів реєстрації нещасних випадків з працівн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 та вихованцями.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3319AA" w:rsidRPr="003319AA" w:rsidTr="003319AA">
        <w:trPr>
          <w:trHeight w:hRule="exact"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Підписання угоди з охорони праці на календарний рік.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Комплексного плану заходів щодо організації роботи з ох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праці.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організацію роботи з охорони праці».</w:t>
            </w: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порядок забезпечення пожежної безпеки на території, в будівлях, спорудах та приміщеннях навчального закладу».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призначення відповідального за електрогосподарс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веденням журналу обліку видачі інструкцій з охорони праці.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комісії з охорони праці на зборах трудового колективу.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місячника з вивчення Правил дорожнього руху.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9AA" w:rsidRPr="003319AA" w:rsidTr="003319AA">
        <w:trPr>
          <w:trHeight w:hRule="exact"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Єдиного дня протипожежної безпеки у навчал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 закладі.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319AA" w:rsidRPr="003319AA" w:rsidRDefault="003319AA" w:rsidP="009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004A0" w:rsidRDefault="00F004A0" w:rsidP="0097501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3319AA" w:rsidRPr="003319AA" w:rsidRDefault="003319AA" w:rsidP="0097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lastRenderedPageBreak/>
        <w:t xml:space="preserve">7.3. ПЛАН ВНУТРІШНЬОЇ СИСТЕМИ ОЦІНЮВАННЯ (КОНТРОЛЮ)З БЕЗПЕКИ ЖИТТЄДІЯЛЬНОСТІ </w:t>
      </w:r>
      <w:r w:rsidR="00F004A0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    </w:t>
      </w:r>
      <w:r w:rsidRPr="003319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УЧАСНИКІВ ОСВІТНЬОГО ПРОЦЕСУ В ЗДО</w:t>
      </w:r>
    </w:p>
    <w:tbl>
      <w:tblPr>
        <w:tblW w:w="1488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7229"/>
        <w:gridCol w:w="2126"/>
        <w:gridCol w:w="3828"/>
      </w:tblGrid>
      <w:tr w:rsidR="003319AA" w:rsidRPr="003319AA" w:rsidTr="003319AA">
        <w:trPr>
          <w:trHeight w:val="472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lang w:val="uk-UA"/>
              </w:rPr>
              <w:t>Дні тижня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lang w:val="uk-UA"/>
              </w:rPr>
              <w:t>Зміст контролю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Періодичність 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lang w:val="uk-UA"/>
              </w:rPr>
              <w:t>контролю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lang w:val="uk-UA"/>
              </w:rPr>
              <w:t>Відповідальний</w:t>
            </w:r>
          </w:p>
        </w:tc>
      </w:tr>
      <w:tr w:rsidR="003319AA" w:rsidRPr="003319AA" w:rsidTr="003319AA">
        <w:trPr>
          <w:trHeight w:val="225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</w:tr>
      <w:tr w:rsidR="003319AA" w:rsidRPr="003319AA" w:rsidTr="003319AA">
        <w:trPr>
          <w:trHeight w:val="928"/>
        </w:trPr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 організації предметно-ігрового середовища на ігрових та спортивному майданчиках.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 старша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стан будівлі, меблів, обладнання.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меблів зросту дітей, дотримання санітарних вимог.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квартал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Санітарно-гігієнічний стан ЗДО.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 старша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інструктажів на робочому  місці з ОБЖД.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квартал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 ОП</w:t>
            </w:r>
          </w:p>
        </w:tc>
      </w:tr>
      <w:tr w:rsidR="003319AA" w:rsidRPr="003319AA" w:rsidTr="003319AA">
        <w:trPr>
          <w:trHeight w:val="457"/>
        </w:trPr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</w:t>
            </w:r>
            <w:r w:rsidRPr="003319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 організації предметно-ігрового середовища у групових кімнатах.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температурного режиму  в групових кімн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тах. Відповідність одягу дітей температурі повітря.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сестра старша 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харчування.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 старша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працівниками правил охорони праці  та бе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пеки життєдіяльності  під час освітнього процесу.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700"/>
        </w:trPr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Середа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Планування роботи з дітьми з безпеки життєдіяльності.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Доцільність підбору методів і прийомів  та їх викори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 в освітньому процесі. Безпечність використання т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хнічних засобів навчання дітей.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691"/>
        </w:trPr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вихователя з батьками:  використання різних м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тодів та їх результативність.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прогулянки, занять, проведення  спортивних свят та дозвілля.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928"/>
        </w:trPr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безпеки життєдіяльності під час пр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ранкової гімнастики, загартування, гімнастики пробудження.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 старша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сформованості культурно-гігієнічних  навичок у дітей.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квартал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внутрішнього трудового розпорядку.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3319AA" w:rsidRPr="003319AA" w:rsidTr="003319AA">
        <w:trPr>
          <w:trHeight w:val="146"/>
        </w:trPr>
        <w:tc>
          <w:tcPr>
            <w:tcW w:w="1702" w:type="dxa"/>
            <w:vMerge/>
            <w:vAlign w:val="center"/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рівня засвоєння дітьми навичок правильної поведінки у надзвичайних ситуаціях.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на рік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319AA" w:rsidRPr="003319AA" w:rsidRDefault="003319AA" w:rsidP="00975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</w:tbl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79B8" w:rsidRDefault="009079B8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19AA" w:rsidRPr="009079B8" w:rsidRDefault="00F004A0" w:rsidP="00975013">
      <w:pPr>
        <w:spacing w:after="0"/>
        <w:ind w:right="-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>7.4.</w:t>
      </w:r>
      <w:r w:rsidR="003319AA" w:rsidRPr="009079B8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ПЛАН-ЦИКЛОГРАМА ВНУТРІШНЬОЇ СИСТЕМИ ОЦІНЮВАННЯ ЯКОСТІ ОСВІТНЬОГО ПРОЦЕСУ</w:t>
      </w:r>
    </w:p>
    <w:p w:rsidR="003319AA" w:rsidRPr="003319AA" w:rsidRDefault="003319AA" w:rsidP="00975013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41"/>
        <w:tblW w:w="14885" w:type="dxa"/>
        <w:tblInd w:w="-318" w:type="dxa"/>
        <w:tblLayout w:type="fixed"/>
        <w:tblLook w:val="04A0"/>
      </w:tblPr>
      <w:tblGrid>
        <w:gridCol w:w="710"/>
        <w:gridCol w:w="3827"/>
        <w:gridCol w:w="567"/>
        <w:gridCol w:w="567"/>
        <w:gridCol w:w="567"/>
        <w:gridCol w:w="567"/>
        <w:gridCol w:w="567"/>
        <w:gridCol w:w="567"/>
        <w:gridCol w:w="567"/>
        <w:gridCol w:w="566"/>
        <w:gridCol w:w="568"/>
        <w:gridCol w:w="567"/>
        <w:gridCol w:w="567"/>
        <w:gridCol w:w="567"/>
        <w:gridCol w:w="3544"/>
      </w:tblGrid>
      <w:tr w:rsidR="003319AA" w:rsidRPr="003319AA" w:rsidTr="003319AA">
        <w:trPr>
          <w:cantSplit/>
          <w:trHeight w:val="1134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Зміст  внутрішнього контролю 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(форма узагальнення)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566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568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567" w:type="dxa"/>
            <w:textDirection w:val="btLr"/>
          </w:tcPr>
          <w:p w:rsidR="003319AA" w:rsidRPr="003319AA" w:rsidRDefault="003319AA" w:rsidP="00975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Документи,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що підлягають вивченню,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аналізу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Готовність ЗДО до нового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вчального року (виробнича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Перспективний план розви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матеріально-технічної 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зи. Річний план роботи з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кладу на навчальний рік та оздоровчий період. Акт гот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вності ЗДО до нового навч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року. Акти-дозволи на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експлуатацію окремих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міщень та обладнання, ма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данчиків закладу (спортивн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ігрового); випробувань спортивних споруд, обла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нання. Книги наказів.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 річного плану роботи закладу на навчальний рік та оздоровчий період (пед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гогічна 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період. Книга проток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 засідань педагогічної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закладу. Книги наказів.</w:t>
            </w:r>
          </w:p>
        </w:tc>
      </w:tr>
      <w:tr w:rsidR="003319AA" w:rsidRPr="003319AA" w:rsidTr="003319AA">
        <w:trPr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річного плану роб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 закладу за навчальний рік та 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оздоровчий період (виробнича нарада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вчий період. Плани роботи вихователя-методиста, вих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вателів, інструктора з фізк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льтури, музичного керівника. План проведення масових з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ходів, дійств музично-есте-тичного циклу. План пров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фізкультурних свят і розваг. Статистичні звіти про діяльність ЗДО. Штатний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зпис. Книги наказів, обліку особового складу працівн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засідань педагогічної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закладу.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Аналіз захворюваності дітей у ЗДО (наказ, виробнича нарада, рада закладу)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Книга наказів з основних 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тань діяльності. Журнали 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ліку: профілактичних ще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лень, інфекційних захвор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вань, щоденного відвідува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груп дітьми. Контрольна карта диспансерного нагляду. Книга записів медико-педа-гогічного контролю за фізи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 розвитком дітей. Прип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си, постанови Управління Держпродспоживслужби.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Медогляд працівників ЗДО (н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каз, виробнича нарада).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Книги наказів, обліку особ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складу працівників. М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дичні книжки працівників. Приписи, постанови Упра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ління Держпродспоживслуж-би. Заходи щодо усунення виявлених недоліків.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 тарифікації пед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гогічних працівників (наказ, 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робнича нарада).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Тарифікаційний список, за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педагогічних працівників. Книги наказів, обліку особ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складу педагогічних працівників.</w:t>
            </w:r>
          </w:p>
        </w:tc>
      </w:tr>
      <w:tr w:rsidR="003319AA" w:rsidRPr="00C8235C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харчування дітей  (наказ).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Книги наказів. Документація з організації харчування 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тей. Відомості про облік оплати за харчування дітей. Приписи, постанови Упра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ління Держпродспоживслу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би. Заходи щодо усунення виявлених недоліків. Заяви батьків щодо пільгового ха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чування дітей.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 харчування дітей (рада з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кладу, рада по харчуванню,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каз)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Р.х.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х.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Книги наказів. Документація з організації харчування 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тей. Книги: бракеражу гот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вої, сирої продукції, складс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обліку продуктів харч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вання. Журнали: заявок на продукти харчування, обліку виконання норм харчування, обліку відходів продуктів х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рчування. Приписи, постан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Управління Держпрод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поживслужби. Заходи щодо усунення виявлених недол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Дотримання санітарно-гігієніч-них норм у ЗДО (виробнича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Приписи, постанови Упра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ління Держпродспоживслу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би. Заходи щодо усунення виявлених недоліків. Книга наказів з основних питань 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яльності. Книга записів м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дико-педагогічного контролю за фізичним розвитком дітей. Режим роботи ЗДО.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літнього оздоро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лення дітей (виробнича нарада, педагогічна 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період. Книга наказів з основних питань діяльності.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Готовність ЗДО до роботи в осінньо-зимовий період. Стан протипожежної, каналізаційної,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опалювальної систем і покрівлі, утеплення приміщень (наказ).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Книга наказів з основних 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тань діяльності. Документ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з питань охорони праці та безпеки життєдіяльності.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ремонтних робіт приміщень закладу (виробнича нарада, оперативний контроль)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 заходів щодо пров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ремонтних робіт.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Дотримання вимог БКДО,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грами розвитку дитини дошк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віку «Українське до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кілля» (тематичні перевірки), (довідка, наказ, педрада).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період. Довідки, доп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відні записки про стан осві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ньої і методичної роботи та заходи щодо її удосконале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Атестація працівників ЗДО (п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дагогічна 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Матеріали щодо проведення атестації педагогічних та 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працівників закладу (з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яви, списки працівників, які атестуються, їх характери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тики, графік роботи атест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комісії, протоколи її засідань). Перспективний план підвищення кваліфікації та проведення атестації пед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гогічних працівників. Книги наказів, протоколів засідань педагогічної ради. Атест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ційні листи. Особові справи працівників закладу. Матер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али вивчення досвіду роботи працівників.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Проходження курсової перепі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готовки працівниками ЗДО (в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робнича нарада,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Графік курсової перепідгот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вки на рік. Перспективний план підвищення кваліфікації та проведення атестації пед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гогічних працівників. Книги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наказів.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19AA" w:rsidRPr="003319AA" w:rsidTr="003319AA">
        <w:trPr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Програмно-методичне та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вчально- методичне забезп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(педагогічна нарада,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Н, 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вчий період. Книги наказів, 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обліку (посібників, ігрового, дидактичного обладнання тощо). Картотека матеріалів, обладнання, публікацій пер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одичних освітніх видань, психолого- педагогічної, м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тодичної літератури. Матер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али проведених семінарів та інших форм методичної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боти з педагогами, конспекти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занять; програми святкових заходів, розваг, театральних вистав; матеріали з досвіду роботи, експериментальних досліджень.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із соціал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захисту дітей (рада закл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ду, наказ, педагогічна рада).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період. Книги наказів, протоколів засідань педагог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чної ради. Списки дітей із соціально незахищених кат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горій.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заходів з охорони праці, цивільної оборони, 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жежної безпеки (наказ).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Документація з охорони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ці, пожежної безпеки, цив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оборони. Книга наказів з основних питань діяльності.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Журнали обліку проведення інструктажів з охорони праці та безпеки життєдіяльності. Акти, накази, розпорядження з охорони праці та безпеки життєдіяльності. Документи (довідки, доповідні записки, звіти) про виконання наказів, розпоряджень з охорони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 та безпеки життєдіяльно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ті. Документи (висновки, 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ти, протоколи, атестаційні картки) з питань атестації робочих місць за умовами праці. Акти готовності ЗДО до нового навчального року. Документи (доповідні запи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ки, інформації) про полі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шення умов праці, стан ох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рони праці та безпеки житт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діяльності.</w:t>
            </w:r>
          </w:p>
        </w:tc>
      </w:tr>
      <w:tr w:rsidR="003319AA" w:rsidRPr="003319AA" w:rsidTr="003319AA">
        <w:trPr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фізкультурно-оздоровчої роботи з дітьми (рада закладу, 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педагогічна 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</w:t>
            </w:r>
          </w:p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вчий період. План роботи 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структора з фізкультури. 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ртотека методичних розробок (конспекти різних видів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боти з дітьми, сценарії спо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тивних заходів тощо). Листок здоров’я дітей. Журнали 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 щоденного відвідування груп дітьми. Графік роботи фізкультурної зали.</w:t>
            </w:r>
          </w:p>
        </w:tc>
      </w:tr>
      <w:tr w:rsidR="003319AA" w:rsidRPr="00C8235C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 роботи з профілактики 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тячого травматизму, охорони життя та здоров’я дітей (виро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нича нарада,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питань діяльності. 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кументи (акти, висновки, протоколи) розслідувань 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щасних випадків. Відомості про нещасні випадки. Жу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нали: реєстрації нещасних випадків; обліку інструктажів з охорони праці та безпеки життєдіяльності.</w:t>
            </w:r>
          </w:p>
        </w:tc>
      </w:tr>
      <w:tr w:rsidR="003319AA" w:rsidRPr="003319AA" w:rsidTr="003319AA">
        <w:trPr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Взаємодія ЗДО із ЗОШ № 2 та громадськістю (наказ, педрада, рада закладу).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Н, П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Річний план роботи закладу на навчальний рік та оздор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вчий період. Плани відпові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заходів. Книги проток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 засідань педагогічної 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ди, батьківського комітету, 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загальних зборів працівників</w:t>
            </w:r>
          </w:p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закладу, виробничих нарад, батьківських зборів. Угоди про співпрацю.</w:t>
            </w:r>
          </w:p>
        </w:tc>
      </w:tr>
      <w:tr w:rsidR="003319AA" w:rsidRPr="003319AA" w:rsidTr="003319AA">
        <w:trPr>
          <w:cantSplit/>
          <w:trHeight w:val="221"/>
        </w:trPr>
        <w:tc>
          <w:tcPr>
            <w:tcW w:w="710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3827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методичного кабінету над науково-методичною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блемою, дослідницька та експ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риментальна робота (педрада, наказ).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 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6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П, Н</w:t>
            </w: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" w:type="dxa"/>
          </w:tcPr>
          <w:p w:rsidR="003319AA" w:rsidRPr="003319AA" w:rsidRDefault="003319AA" w:rsidP="00975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3319AA" w:rsidRPr="003319AA" w:rsidRDefault="003319AA" w:rsidP="0097501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Відповідність наповнення методичного кабінету вст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новленим вимогам. Картот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 матеріалів, обладнання, публікацій періодичних осв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тніх видань, психолого-педагогічної, методичної л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тератури, передового педаг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гічного досвіду. Матеріали проведених семінарів та 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форм роботи з педагог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ми, конспекти занять; пр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грами святкових заходів, ро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ваг, театральних вистав; м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 з досвіду роботи, е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спериментальних досл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31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джень. Протоколи засідань педагогічної ради.</w:t>
            </w:r>
          </w:p>
        </w:tc>
      </w:tr>
    </w:tbl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AA" w:rsidRPr="003319AA" w:rsidRDefault="003319AA" w:rsidP="00975013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b/>
          <w:sz w:val="28"/>
          <w:szCs w:val="28"/>
          <w:lang w:val="uk-UA"/>
        </w:rPr>
        <w:t>Умовні скорочення:</w:t>
      </w:r>
    </w:p>
    <w:p w:rsidR="003319AA" w:rsidRPr="003319AA" w:rsidRDefault="003319AA" w:rsidP="00F004A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AA">
        <w:rPr>
          <w:rFonts w:ascii="Times New Roman" w:hAnsi="Times New Roman" w:cs="Times New Roman"/>
          <w:sz w:val="28"/>
          <w:szCs w:val="28"/>
          <w:lang w:val="uk-UA"/>
        </w:rPr>
        <w:t>В – виробнича нарада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П – педагогічна рада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Н – наказ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Р – рада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К. х. – комісія по харчуванню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Д – довідка</w:t>
      </w:r>
      <w:r w:rsidR="00F004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9AA">
        <w:rPr>
          <w:rFonts w:ascii="Times New Roman" w:hAnsi="Times New Roman" w:cs="Times New Roman"/>
          <w:sz w:val="28"/>
          <w:szCs w:val="28"/>
          <w:lang w:val="uk-UA"/>
        </w:rPr>
        <w:t>О – оперативний контроль</w:t>
      </w:r>
    </w:p>
    <w:p w:rsidR="003319AA" w:rsidRPr="003319AA" w:rsidRDefault="003319AA" w:rsidP="00975013">
      <w:pPr>
        <w:spacing w:after="0"/>
        <w:ind w:right="-1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319AA" w:rsidRPr="003319AA" w:rsidSect="003319AA">
          <w:pgSz w:w="16838" w:h="11906" w:orient="landscape"/>
          <w:pgMar w:top="851" w:right="1440" w:bottom="1701" w:left="1440" w:header="709" w:footer="709" w:gutter="0"/>
          <w:cols w:space="708"/>
          <w:docGrid w:linePitch="360"/>
        </w:sectPr>
      </w:pPr>
    </w:p>
    <w:p w:rsidR="003049A3" w:rsidRPr="007C73F4" w:rsidRDefault="003049A3" w:rsidP="009750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49A3" w:rsidRPr="007C73F4" w:rsidSect="00A60DF8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41" w:rsidRDefault="00DA6F41" w:rsidP="003133DF">
      <w:pPr>
        <w:spacing w:after="0" w:line="240" w:lineRule="auto"/>
      </w:pPr>
      <w:r>
        <w:separator/>
      </w:r>
    </w:p>
  </w:endnote>
  <w:endnote w:type="continuationSeparator" w:id="1">
    <w:p w:rsidR="00DA6F41" w:rsidRDefault="00DA6F41" w:rsidP="0031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754778"/>
      <w:docPartObj>
        <w:docPartGallery w:val="Page Numbers (Bottom of Page)"/>
        <w:docPartUnique/>
      </w:docPartObj>
    </w:sdtPr>
    <w:sdtContent>
      <w:p w:rsidR="00975013" w:rsidRDefault="00975013">
        <w:pPr>
          <w:pStyle w:val="a5"/>
          <w:jc w:val="center"/>
        </w:pPr>
        <w:fldSimple w:instr="PAGE   \* MERGEFORMAT">
          <w:r w:rsidR="003E200D">
            <w:rPr>
              <w:noProof/>
            </w:rPr>
            <w:t>106</w:t>
          </w:r>
        </w:fldSimple>
      </w:p>
    </w:sdtContent>
  </w:sdt>
  <w:p w:rsidR="00975013" w:rsidRDefault="009750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3" w:rsidRDefault="00975013">
    <w:pPr>
      <w:pStyle w:val="a5"/>
      <w:jc w:val="center"/>
    </w:pPr>
    <w:fldSimple w:instr="PAGE   \* MERGEFORMAT">
      <w:r w:rsidR="00F004A0">
        <w:rPr>
          <w:noProof/>
        </w:rPr>
        <w:t>136</w:t>
      </w:r>
    </w:fldSimple>
  </w:p>
  <w:p w:rsidR="00975013" w:rsidRDefault="009750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41" w:rsidRDefault="00DA6F41" w:rsidP="003133DF">
      <w:pPr>
        <w:spacing w:after="0" w:line="240" w:lineRule="auto"/>
      </w:pPr>
      <w:r>
        <w:separator/>
      </w:r>
    </w:p>
  </w:footnote>
  <w:footnote w:type="continuationSeparator" w:id="1">
    <w:p w:rsidR="00DA6F41" w:rsidRDefault="00DA6F41" w:rsidP="0031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81"/>
    <w:multiLevelType w:val="hybridMultilevel"/>
    <w:tmpl w:val="3F063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12C3F"/>
    <w:multiLevelType w:val="hybridMultilevel"/>
    <w:tmpl w:val="547CA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75E9A"/>
    <w:multiLevelType w:val="hybridMultilevel"/>
    <w:tmpl w:val="FDD8F42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3E04ADE"/>
    <w:multiLevelType w:val="hybridMultilevel"/>
    <w:tmpl w:val="D8BADE0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280D"/>
    <w:multiLevelType w:val="hybridMultilevel"/>
    <w:tmpl w:val="5986B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745DB"/>
    <w:multiLevelType w:val="hybridMultilevel"/>
    <w:tmpl w:val="53D0D3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60410"/>
    <w:multiLevelType w:val="hybridMultilevel"/>
    <w:tmpl w:val="371A27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27F2"/>
    <w:multiLevelType w:val="hybridMultilevel"/>
    <w:tmpl w:val="579EA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753FF"/>
    <w:multiLevelType w:val="hybridMultilevel"/>
    <w:tmpl w:val="6F18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22CBE"/>
    <w:multiLevelType w:val="multilevel"/>
    <w:tmpl w:val="8080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B85DD0"/>
    <w:multiLevelType w:val="hybridMultilevel"/>
    <w:tmpl w:val="7DC6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5C7C5D"/>
    <w:multiLevelType w:val="hybridMultilevel"/>
    <w:tmpl w:val="B45EF6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35184"/>
    <w:multiLevelType w:val="hybridMultilevel"/>
    <w:tmpl w:val="1A72CE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62927"/>
    <w:multiLevelType w:val="hybridMultilevel"/>
    <w:tmpl w:val="C9AC81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30CF5"/>
    <w:multiLevelType w:val="multilevel"/>
    <w:tmpl w:val="7F04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C42799"/>
    <w:multiLevelType w:val="hybridMultilevel"/>
    <w:tmpl w:val="9DFE9A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60058D"/>
    <w:multiLevelType w:val="hybridMultilevel"/>
    <w:tmpl w:val="3D3EF23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1D672281"/>
    <w:multiLevelType w:val="hybridMultilevel"/>
    <w:tmpl w:val="DC7C3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E05A4"/>
    <w:multiLevelType w:val="hybridMultilevel"/>
    <w:tmpl w:val="2FAEA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325B2"/>
    <w:multiLevelType w:val="hybridMultilevel"/>
    <w:tmpl w:val="CE947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56738"/>
    <w:multiLevelType w:val="hybridMultilevel"/>
    <w:tmpl w:val="5EEE4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8936EA"/>
    <w:multiLevelType w:val="hybridMultilevel"/>
    <w:tmpl w:val="B7DC2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539C9"/>
    <w:multiLevelType w:val="hybridMultilevel"/>
    <w:tmpl w:val="17BCF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87D2E"/>
    <w:multiLevelType w:val="hybridMultilevel"/>
    <w:tmpl w:val="4936F0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63FF1"/>
    <w:multiLevelType w:val="hybridMultilevel"/>
    <w:tmpl w:val="AA1C9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E0552E"/>
    <w:multiLevelType w:val="hybridMultilevel"/>
    <w:tmpl w:val="0108D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82775E"/>
    <w:multiLevelType w:val="hybridMultilevel"/>
    <w:tmpl w:val="3BCEC33A"/>
    <w:lvl w:ilvl="0" w:tplc="0422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35874C8E"/>
    <w:multiLevelType w:val="hybridMultilevel"/>
    <w:tmpl w:val="E70A01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9D8534D"/>
    <w:multiLevelType w:val="hybridMultilevel"/>
    <w:tmpl w:val="D10C7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D0807"/>
    <w:multiLevelType w:val="hybridMultilevel"/>
    <w:tmpl w:val="65E0A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A4195"/>
    <w:multiLevelType w:val="hybridMultilevel"/>
    <w:tmpl w:val="4308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2140B0"/>
    <w:multiLevelType w:val="hybridMultilevel"/>
    <w:tmpl w:val="D74AA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619B4"/>
    <w:multiLevelType w:val="hybridMultilevel"/>
    <w:tmpl w:val="7EE6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F70605"/>
    <w:multiLevelType w:val="hybridMultilevel"/>
    <w:tmpl w:val="3402A91C"/>
    <w:lvl w:ilvl="0" w:tplc="0422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4">
    <w:nsid w:val="4F0A09B3"/>
    <w:multiLevelType w:val="hybridMultilevel"/>
    <w:tmpl w:val="740C7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06DB7"/>
    <w:multiLevelType w:val="hybridMultilevel"/>
    <w:tmpl w:val="CD1C5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5151A"/>
    <w:multiLevelType w:val="hybridMultilevel"/>
    <w:tmpl w:val="F6FA55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25305A3"/>
    <w:multiLevelType w:val="hybridMultilevel"/>
    <w:tmpl w:val="E7F2C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87722"/>
    <w:multiLevelType w:val="hybridMultilevel"/>
    <w:tmpl w:val="67B02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7E2266"/>
    <w:multiLevelType w:val="hybridMultilevel"/>
    <w:tmpl w:val="A2CA9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0F10D9"/>
    <w:multiLevelType w:val="hybridMultilevel"/>
    <w:tmpl w:val="67848B7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152BC"/>
    <w:multiLevelType w:val="hybridMultilevel"/>
    <w:tmpl w:val="7D4E8022"/>
    <w:lvl w:ilvl="0" w:tplc="0422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>
    <w:nsid w:val="60EF08DB"/>
    <w:multiLevelType w:val="hybridMultilevel"/>
    <w:tmpl w:val="F036D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99718B"/>
    <w:multiLevelType w:val="hybridMultilevel"/>
    <w:tmpl w:val="4A34394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A45ADD"/>
    <w:multiLevelType w:val="hybridMultilevel"/>
    <w:tmpl w:val="28D6F6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BA2D79"/>
    <w:multiLevelType w:val="hybridMultilevel"/>
    <w:tmpl w:val="64C8D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9578D8"/>
    <w:multiLevelType w:val="hybridMultilevel"/>
    <w:tmpl w:val="77069A6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1D2B15"/>
    <w:multiLevelType w:val="hybridMultilevel"/>
    <w:tmpl w:val="EF923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092050"/>
    <w:multiLevelType w:val="hybridMultilevel"/>
    <w:tmpl w:val="9D1CD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610D57"/>
    <w:multiLevelType w:val="hybridMultilevel"/>
    <w:tmpl w:val="09263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DA39FE"/>
    <w:multiLevelType w:val="hybridMultilevel"/>
    <w:tmpl w:val="2730A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1415E1"/>
    <w:multiLevelType w:val="hybridMultilevel"/>
    <w:tmpl w:val="182A58D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527EC1"/>
    <w:multiLevelType w:val="hybridMultilevel"/>
    <w:tmpl w:val="2A8470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8D2E82"/>
    <w:multiLevelType w:val="hybridMultilevel"/>
    <w:tmpl w:val="EAE01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F04DA3"/>
    <w:multiLevelType w:val="hybridMultilevel"/>
    <w:tmpl w:val="58589BA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>
    <w:nsid w:val="76ED244B"/>
    <w:multiLevelType w:val="hybridMultilevel"/>
    <w:tmpl w:val="02EED7D6"/>
    <w:lvl w:ilvl="0" w:tplc="0A0E2D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73B7036"/>
    <w:multiLevelType w:val="hybridMultilevel"/>
    <w:tmpl w:val="407AD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093AFD"/>
    <w:multiLevelType w:val="hybridMultilevel"/>
    <w:tmpl w:val="790AF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D527A7"/>
    <w:multiLevelType w:val="hybridMultilevel"/>
    <w:tmpl w:val="D9B69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E03C49"/>
    <w:multiLevelType w:val="multilevel"/>
    <w:tmpl w:val="E6D067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7ED90EAE"/>
    <w:multiLevelType w:val="hybridMultilevel"/>
    <w:tmpl w:val="BCEC2DA0"/>
    <w:lvl w:ilvl="0" w:tplc="0422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44"/>
  </w:num>
  <w:num w:numId="2">
    <w:abstractNumId w:val="3"/>
  </w:num>
  <w:num w:numId="3">
    <w:abstractNumId w:val="43"/>
  </w:num>
  <w:num w:numId="4">
    <w:abstractNumId w:val="51"/>
  </w:num>
  <w:num w:numId="5">
    <w:abstractNumId w:val="6"/>
  </w:num>
  <w:num w:numId="6">
    <w:abstractNumId w:val="11"/>
  </w:num>
  <w:num w:numId="7">
    <w:abstractNumId w:val="46"/>
  </w:num>
  <w:num w:numId="8">
    <w:abstractNumId w:val="57"/>
  </w:num>
  <w:num w:numId="9">
    <w:abstractNumId w:val="27"/>
  </w:num>
  <w:num w:numId="10">
    <w:abstractNumId w:val="36"/>
  </w:num>
  <w:num w:numId="11">
    <w:abstractNumId w:val="52"/>
  </w:num>
  <w:num w:numId="12">
    <w:abstractNumId w:val="40"/>
  </w:num>
  <w:num w:numId="13">
    <w:abstractNumId w:val="35"/>
  </w:num>
  <w:num w:numId="14">
    <w:abstractNumId w:val="38"/>
  </w:num>
  <w:num w:numId="15">
    <w:abstractNumId w:val="37"/>
  </w:num>
  <w:num w:numId="16">
    <w:abstractNumId w:val="48"/>
  </w:num>
  <w:num w:numId="17">
    <w:abstractNumId w:val="56"/>
  </w:num>
  <w:num w:numId="18">
    <w:abstractNumId w:val="33"/>
  </w:num>
  <w:num w:numId="19">
    <w:abstractNumId w:val="5"/>
  </w:num>
  <w:num w:numId="20">
    <w:abstractNumId w:val="13"/>
  </w:num>
  <w:num w:numId="21">
    <w:abstractNumId w:val="41"/>
  </w:num>
  <w:num w:numId="22">
    <w:abstractNumId w:val="26"/>
  </w:num>
  <w:num w:numId="23">
    <w:abstractNumId w:val="12"/>
  </w:num>
  <w:num w:numId="24">
    <w:abstractNumId w:val="60"/>
  </w:num>
  <w:num w:numId="25">
    <w:abstractNumId w:val="23"/>
  </w:num>
  <w:num w:numId="26">
    <w:abstractNumId w:val="59"/>
  </w:num>
  <w:num w:numId="27">
    <w:abstractNumId w:val="15"/>
  </w:num>
  <w:num w:numId="28">
    <w:abstractNumId w:val="45"/>
  </w:num>
  <w:num w:numId="29">
    <w:abstractNumId w:val="39"/>
  </w:num>
  <w:num w:numId="30">
    <w:abstractNumId w:val="53"/>
  </w:num>
  <w:num w:numId="31">
    <w:abstractNumId w:val="28"/>
  </w:num>
  <w:num w:numId="32">
    <w:abstractNumId w:val="49"/>
  </w:num>
  <w:num w:numId="33">
    <w:abstractNumId w:val="1"/>
  </w:num>
  <w:num w:numId="34">
    <w:abstractNumId w:val="50"/>
  </w:num>
  <w:num w:numId="35">
    <w:abstractNumId w:val="31"/>
  </w:num>
  <w:num w:numId="36">
    <w:abstractNumId w:val="4"/>
  </w:num>
  <w:num w:numId="37">
    <w:abstractNumId w:val="8"/>
  </w:num>
  <w:num w:numId="38">
    <w:abstractNumId w:val="47"/>
  </w:num>
  <w:num w:numId="39">
    <w:abstractNumId w:val="0"/>
  </w:num>
  <w:num w:numId="40">
    <w:abstractNumId w:val="58"/>
  </w:num>
  <w:num w:numId="41">
    <w:abstractNumId w:val="18"/>
  </w:num>
  <w:num w:numId="42">
    <w:abstractNumId w:val="21"/>
  </w:num>
  <w:num w:numId="43">
    <w:abstractNumId w:val="16"/>
  </w:num>
  <w:num w:numId="44">
    <w:abstractNumId w:val="7"/>
  </w:num>
  <w:num w:numId="45">
    <w:abstractNumId w:val="19"/>
  </w:num>
  <w:num w:numId="46">
    <w:abstractNumId w:val="32"/>
  </w:num>
  <w:num w:numId="47">
    <w:abstractNumId w:val="25"/>
  </w:num>
  <w:num w:numId="48">
    <w:abstractNumId w:val="34"/>
  </w:num>
  <w:num w:numId="49">
    <w:abstractNumId w:val="17"/>
  </w:num>
  <w:num w:numId="50">
    <w:abstractNumId w:val="20"/>
  </w:num>
  <w:num w:numId="51">
    <w:abstractNumId w:val="29"/>
  </w:num>
  <w:num w:numId="52">
    <w:abstractNumId w:val="42"/>
  </w:num>
  <w:num w:numId="53">
    <w:abstractNumId w:val="22"/>
  </w:num>
  <w:num w:numId="54">
    <w:abstractNumId w:val="10"/>
  </w:num>
  <w:num w:numId="55">
    <w:abstractNumId w:val="2"/>
  </w:num>
  <w:num w:numId="56">
    <w:abstractNumId w:val="30"/>
  </w:num>
  <w:num w:numId="57">
    <w:abstractNumId w:val="54"/>
  </w:num>
  <w:num w:numId="58">
    <w:abstractNumId w:val="24"/>
  </w:num>
  <w:num w:numId="59">
    <w:abstractNumId w:val="55"/>
  </w:num>
  <w:num w:numId="60">
    <w:abstractNumId w:val="14"/>
  </w:num>
  <w:num w:numId="61">
    <w:abstractNumId w:val="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0B7"/>
    <w:rsid w:val="0007360D"/>
    <w:rsid w:val="000A2995"/>
    <w:rsid w:val="000D2F32"/>
    <w:rsid w:val="00103D1C"/>
    <w:rsid w:val="00126D3C"/>
    <w:rsid w:val="00137CB7"/>
    <w:rsid w:val="0015462D"/>
    <w:rsid w:val="00156D72"/>
    <w:rsid w:val="0018781F"/>
    <w:rsid w:val="001E2E3A"/>
    <w:rsid w:val="001E53F6"/>
    <w:rsid w:val="001F1183"/>
    <w:rsid w:val="00205923"/>
    <w:rsid w:val="002231A0"/>
    <w:rsid w:val="002B546A"/>
    <w:rsid w:val="002C04B1"/>
    <w:rsid w:val="002E0261"/>
    <w:rsid w:val="002F1852"/>
    <w:rsid w:val="003007C4"/>
    <w:rsid w:val="003049A3"/>
    <w:rsid w:val="003133DF"/>
    <w:rsid w:val="003319AA"/>
    <w:rsid w:val="00353D78"/>
    <w:rsid w:val="003623EC"/>
    <w:rsid w:val="0037624F"/>
    <w:rsid w:val="003A3621"/>
    <w:rsid w:val="003D3854"/>
    <w:rsid w:val="003E200D"/>
    <w:rsid w:val="00430E71"/>
    <w:rsid w:val="004372C2"/>
    <w:rsid w:val="00472AC1"/>
    <w:rsid w:val="00472FF4"/>
    <w:rsid w:val="00480346"/>
    <w:rsid w:val="004C13C9"/>
    <w:rsid w:val="004F1C1B"/>
    <w:rsid w:val="005065F2"/>
    <w:rsid w:val="00517DC0"/>
    <w:rsid w:val="005364F1"/>
    <w:rsid w:val="005F026D"/>
    <w:rsid w:val="006039D9"/>
    <w:rsid w:val="00625A73"/>
    <w:rsid w:val="00632957"/>
    <w:rsid w:val="006461E0"/>
    <w:rsid w:val="006A6A82"/>
    <w:rsid w:val="006C0BEB"/>
    <w:rsid w:val="007245DD"/>
    <w:rsid w:val="00725EDD"/>
    <w:rsid w:val="00734364"/>
    <w:rsid w:val="00753DEE"/>
    <w:rsid w:val="0076423B"/>
    <w:rsid w:val="007A0FEA"/>
    <w:rsid w:val="007C73F4"/>
    <w:rsid w:val="00833D16"/>
    <w:rsid w:val="008850B7"/>
    <w:rsid w:val="00886C7B"/>
    <w:rsid w:val="008B2577"/>
    <w:rsid w:val="008E396B"/>
    <w:rsid w:val="008F6422"/>
    <w:rsid w:val="00904CDB"/>
    <w:rsid w:val="009079B8"/>
    <w:rsid w:val="00975013"/>
    <w:rsid w:val="00984BD1"/>
    <w:rsid w:val="009A7648"/>
    <w:rsid w:val="009C7D8F"/>
    <w:rsid w:val="009D4CE2"/>
    <w:rsid w:val="009D594D"/>
    <w:rsid w:val="009F6B1B"/>
    <w:rsid w:val="00A12FF6"/>
    <w:rsid w:val="00A23DDA"/>
    <w:rsid w:val="00A57181"/>
    <w:rsid w:val="00A60DF8"/>
    <w:rsid w:val="00A94DBC"/>
    <w:rsid w:val="00A972F2"/>
    <w:rsid w:val="00AA7C71"/>
    <w:rsid w:val="00AB2153"/>
    <w:rsid w:val="00AB445F"/>
    <w:rsid w:val="00AD3CEE"/>
    <w:rsid w:val="00AE64EC"/>
    <w:rsid w:val="00AF19CD"/>
    <w:rsid w:val="00AF2174"/>
    <w:rsid w:val="00B26783"/>
    <w:rsid w:val="00B31DC1"/>
    <w:rsid w:val="00B57E69"/>
    <w:rsid w:val="00BA38A6"/>
    <w:rsid w:val="00BB5061"/>
    <w:rsid w:val="00BF0E81"/>
    <w:rsid w:val="00C53A68"/>
    <w:rsid w:val="00C656A9"/>
    <w:rsid w:val="00C703AC"/>
    <w:rsid w:val="00C7656F"/>
    <w:rsid w:val="00C8235C"/>
    <w:rsid w:val="00CA5BED"/>
    <w:rsid w:val="00D070B1"/>
    <w:rsid w:val="00D46EF8"/>
    <w:rsid w:val="00D9219A"/>
    <w:rsid w:val="00DA35F9"/>
    <w:rsid w:val="00DA6F41"/>
    <w:rsid w:val="00E55FB0"/>
    <w:rsid w:val="00E645CC"/>
    <w:rsid w:val="00E6634A"/>
    <w:rsid w:val="00E83BB4"/>
    <w:rsid w:val="00EC6D5D"/>
    <w:rsid w:val="00F00479"/>
    <w:rsid w:val="00F004A0"/>
    <w:rsid w:val="00F230BA"/>
    <w:rsid w:val="00F423E6"/>
    <w:rsid w:val="00F6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C"/>
  </w:style>
  <w:style w:type="paragraph" w:styleId="1">
    <w:name w:val="heading 1"/>
    <w:basedOn w:val="a"/>
    <w:next w:val="a"/>
    <w:link w:val="10"/>
    <w:uiPriority w:val="99"/>
    <w:qFormat/>
    <w:rsid w:val="00331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19A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3319A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unhideWhenUsed/>
    <w:qFormat/>
    <w:rsid w:val="003319A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3319A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AA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19A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19A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319AA"/>
    <w:pPr>
      <w:spacing w:before="240" w:after="60" w:line="240" w:lineRule="auto"/>
      <w:outlineLvl w:val="8"/>
    </w:pPr>
    <w:rPr>
      <w:rFonts w:ascii="Arial" w:eastAsia="Calibri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DF"/>
  </w:style>
  <w:style w:type="paragraph" w:styleId="a5">
    <w:name w:val="footer"/>
    <w:basedOn w:val="a"/>
    <w:link w:val="a6"/>
    <w:unhideWhenUsed/>
    <w:rsid w:val="0031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133DF"/>
  </w:style>
  <w:style w:type="paragraph" w:styleId="a7">
    <w:name w:val="List Paragraph"/>
    <w:basedOn w:val="a"/>
    <w:uiPriority w:val="34"/>
    <w:qFormat/>
    <w:rsid w:val="00E83BB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A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60D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31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9AA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3319AA"/>
    <w:rPr>
      <w:rFonts w:ascii="Arial" w:eastAsia="Times New Roman" w:hAnsi="Arial" w:cs="Arial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319AA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319AA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19AA"/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19A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3319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319AA"/>
    <w:rPr>
      <w:rFonts w:ascii="Arial" w:eastAsia="Calibri" w:hAnsi="Arial" w:cs="Arial"/>
      <w:lang w:val="uk-UA" w:eastAsia="ru-RU"/>
    </w:rPr>
  </w:style>
  <w:style w:type="table" w:styleId="aa">
    <w:name w:val="Table Grid"/>
    <w:basedOn w:val="a1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319AA"/>
  </w:style>
  <w:style w:type="paragraph" w:customStyle="1" w:styleId="Default">
    <w:name w:val="Default"/>
    <w:uiPriority w:val="99"/>
    <w:rsid w:val="00331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3319AA"/>
    <w:rPr>
      <w:i/>
      <w:iCs/>
    </w:rPr>
  </w:style>
  <w:style w:type="character" w:customStyle="1" w:styleId="markedcontent">
    <w:name w:val="markedcontent"/>
    <w:basedOn w:val="a0"/>
    <w:rsid w:val="003319AA"/>
  </w:style>
  <w:style w:type="paragraph" w:styleId="ac">
    <w:name w:val="Body Text"/>
    <w:basedOn w:val="a"/>
    <w:link w:val="ad"/>
    <w:rsid w:val="003319AA"/>
    <w:pPr>
      <w:spacing w:after="0" w:line="240" w:lineRule="auto"/>
      <w:jc w:val="both"/>
    </w:pPr>
    <w:rPr>
      <w:rFonts w:ascii="Calibri" w:eastAsia="Calibri" w:hAnsi="Calibri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3319AA"/>
    <w:rPr>
      <w:rFonts w:ascii="Calibri" w:eastAsia="Calibri" w:hAnsi="Calibri" w:cs="Times New Roman"/>
      <w:sz w:val="28"/>
      <w:szCs w:val="20"/>
      <w:lang w:val="uk-UA" w:eastAsia="ru-RU"/>
    </w:rPr>
  </w:style>
  <w:style w:type="table" w:customStyle="1" w:styleId="31">
    <w:name w:val="Сетка таблицы3"/>
    <w:basedOn w:val="a1"/>
    <w:next w:val="aa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319AA"/>
  </w:style>
  <w:style w:type="table" w:customStyle="1" w:styleId="51">
    <w:name w:val="Сетка таблицы5"/>
    <w:basedOn w:val="a1"/>
    <w:next w:val="aa"/>
    <w:uiPriority w:val="99"/>
    <w:rsid w:val="0033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19AA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uk-UA"/>
    </w:rPr>
  </w:style>
  <w:style w:type="character" w:customStyle="1" w:styleId="Heading1Char">
    <w:name w:val="Heading 1 Char"/>
    <w:basedOn w:val="a0"/>
    <w:uiPriority w:val="99"/>
    <w:locked/>
    <w:rsid w:val="003319AA"/>
    <w:rPr>
      <w:rFonts w:ascii="Times New Roman" w:hAnsi="Times New Roman"/>
      <w:sz w:val="28"/>
      <w:lang w:val="uk-UA" w:eastAsia="ru-RU"/>
    </w:rPr>
  </w:style>
  <w:style w:type="character" w:customStyle="1" w:styleId="Heading2Char">
    <w:name w:val="Heading 2 Char"/>
    <w:basedOn w:val="a0"/>
    <w:uiPriority w:val="99"/>
    <w:locked/>
    <w:rsid w:val="003319AA"/>
    <w:rPr>
      <w:rFonts w:ascii="Arial" w:hAnsi="Arial"/>
      <w:b/>
      <w:i/>
      <w:sz w:val="28"/>
      <w:lang w:val="uk-UA"/>
    </w:rPr>
  </w:style>
  <w:style w:type="character" w:customStyle="1" w:styleId="Heading3Char">
    <w:name w:val="Heading 3 Char"/>
    <w:basedOn w:val="a0"/>
    <w:uiPriority w:val="99"/>
    <w:locked/>
    <w:rsid w:val="003319AA"/>
    <w:rPr>
      <w:rFonts w:ascii="Arial" w:hAnsi="Arial"/>
      <w:b/>
      <w:sz w:val="26"/>
      <w:lang w:val="uk-UA"/>
    </w:rPr>
  </w:style>
  <w:style w:type="character" w:customStyle="1" w:styleId="Heading5Char">
    <w:name w:val="Heading 5 Char"/>
    <w:basedOn w:val="a0"/>
    <w:uiPriority w:val="99"/>
    <w:locked/>
    <w:rsid w:val="003319AA"/>
    <w:rPr>
      <w:rFonts w:ascii="Times New Roman" w:hAnsi="Times New Roman"/>
      <w:b/>
      <w:i/>
      <w:sz w:val="26"/>
      <w:lang w:eastAsia="ru-RU"/>
    </w:rPr>
  </w:style>
  <w:style w:type="character" w:customStyle="1" w:styleId="Heading9Char">
    <w:name w:val="Heading 9 Char"/>
    <w:basedOn w:val="a0"/>
    <w:uiPriority w:val="99"/>
    <w:locked/>
    <w:rsid w:val="003319AA"/>
    <w:rPr>
      <w:rFonts w:ascii="Arial" w:hAnsi="Arial"/>
      <w:lang w:val="uk-UA" w:eastAsia="ru-RU"/>
    </w:rPr>
  </w:style>
  <w:style w:type="character" w:customStyle="1" w:styleId="HeaderChar">
    <w:name w:val="Header Char"/>
    <w:basedOn w:val="a0"/>
    <w:uiPriority w:val="99"/>
    <w:semiHidden/>
    <w:locked/>
    <w:rsid w:val="003319AA"/>
    <w:rPr>
      <w:rFonts w:ascii="Calibri" w:hAnsi="Calibri"/>
      <w:sz w:val="20"/>
    </w:rPr>
  </w:style>
  <w:style w:type="character" w:customStyle="1" w:styleId="FooterChar">
    <w:name w:val="Footer Char"/>
    <w:basedOn w:val="a0"/>
    <w:uiPriority w:val="99"/>
    <w:locked/>
    <w:rsid w:val="003319AA"/>
    <w:rPr>
      <w:rFonts w:ascii="Calibri" w:hAnsi="Calibri"/>
      <w:sz w:val="20"/>
    </w:rPr>
  </w:style>
  <w:style w:type="character" w:customStyle="1" w:styleId="BalloonTextChar">
    <w:name w:val="Balloon Text Char"/>
    <w:basedOn w:val="a0"/>
    <w:uiPriority w:val="99"/>
    <w:semiHidden/>
    <w:locked/>
    <w:rsid w:val="003319AA"/>
    <w:rPr>
      <w:rFonts w:ascii="Tahoma" w:hAnsi="Tahoma"/>
      <w:sz w:val="16"/>
    </w:rPr>
  </w:style>
  <w:style w:type="paragraph" w:customStyle="1" w:styleId="13">
    <w:name w:val="Абзац списка1"/>
    <w:basedOn w:val="a"/>
    <w:rsid w:val="003319AA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4">
    <w:name w:val="Без интервала1"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3319AA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val="uk-UA" w:eastAsia="ru-RU"/>
    </w:rPr>
  </w:style>
  <w:style w:type="character" w:customStyle="1" w:styleId="af">
    <w:name w:val="Название Знак"/>
    <w:basedOn w:val="a0"/>
    <w:link w:val="ae"/>
    <w:rsid w:val="003319AA"/>
    <w:rPr>
      <w:rFonts w:ascii="Arial" w:eastAsia="Calibri" w:hAnsi="Arial" w:cs="Times New Roman"/>
      <w:b/>
      <w:bCs/>
      <w:kern w:val="28"/>
      <w:sz w:val="32"/>
      <w:szCs w:val="32"/>
      <w:lang w:val="uk-UA" w:eastAsia="ru-RU"/>
    </w:rPr>
  </w:style>
  <w:style w:type="character" w:customStyle="1" w:styleId="TitleChar">
    <w:name w:val="Title Char"/>
    <w:basedOn w:val="a0"/>
    <w:uiPriority w:val="99"/>
    <w:locked/>
    <w:rsid w:val="003319AA"/>
    <w:rPr>
      <w:rFonts w:ascii="Arial" w:hAnsi="Arial"/>
      <w:b/>
      <w:kern w:val="28"/>
      <w:sz w:val="32"/>
      <w:lang w:val="uk-UA" w:eastAsia="ru-RU"/>
    </w:rPr>
  </w:style>
  <w:style w:type="paragraph" w:styleId="af0">
    <w:name w:val="Body Text Indent"/>
    <w:basedOn w:val="a"/>
    <w:link w:val="af1"/>
    <w:rsid w:val="003319AA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af1">
    <w:name w:val="Основной текст с отступом Знак"/>
    <w:basedOn w:val="a0"/>
    <w:link w:val="af0"/>
    <w:rsid w:val="003319AA"/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a0"/>
    <w:uiPriority w:val="99"/>
    <w:locked/>
    <w:rsid w:val="003319AA"/>
    <w:rPr>
      <w:rFonts w:ascii="Calibri" w:hAnsi="Calibri"/>
      <w:sz w:val="24"/>
      <w:lang w:val="uk-UA" w:eastAsia="ru-RU"/>
    </w:rPr>
  </w:style>
  <w:style w:type="paragraph" w:styleId="23">
    <w:name w:val="Body Text Indent 2"/>
    <w:basedOn w:val="a"/>
    <w:link w:val="24"/>
    <w:semiHidden/>
    <w:rsid w:val="003319AA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3319AA"/>
    <w:rPr>
      <w:rFonts w:ascii="Calibri" w:eastAsia="Calibri" w:hAnsi="Calibri" w:cs="Times New Roman"/>
      <w:lang w:val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3319AA"/>
    <w:rPr>
      <w:rFonts w:ascii="Calibri" w:hAnsi="Calibri"/>
      <w:lang w:val="uk-UA"/>
    </w:rPr>
  </w:style>
  <w:style w:type="paragraph" w:styleId="af2">
    <w:name w:val="Normal (Web)"/>
    <w:basedOn w:val="a"/>
    <w:uiPriority w:val="99"/>
    <w:rsid w:val="003319AA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NoSpacing1">
    <w:name w:val="No Spacing1"/>
    <w:uiPriority w:val="99"/>
    <w:rsid w:val="003319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0">
    <w:name w:val="Абзац списка12"/>
    <w:basedOn w:val="a"/>
    <w:uiPriority w:val="99"/>
    <w:rsid w:val="003319AA"/>
    <w:pPr>
      <w:ind w:left="720"/>
    </w:pPr>
    <w:rPr>
      <w:rFonts w:ascii="Calibri" w:eastAsia="Times New Roman" w:hAnsi="Calibri" w:cs="Calibri"/>
      <w:lang w:val="uk-UA"/>
    </w:rPr>
  </w:style>
  <w:style w:type="paragraph" w:styleId="af3">
    <w:name w:val="No Spacing"/>
    <w:uiPriority w:val="1"/>
    <w:qFormat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331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3319AA"/>
    <w:rPr>
      <w:rFonts w:ascii="Times New Roman" w:hAnsi="Times New Roman"/>
      <w:b/>
      <w:sz w:val="28"/>
    </w:rPr>
  </w:style>
  <w:style w:type="paragraph" w:customStyle="1" w:styleId="25">
    <w:name w:val="Абзац списка2"/>
    <w:basedOn w:val="a"/>
    <w:uiPriority w:val="99"/>
    <w:rsid w:val="003319AA"/>
    <w:pPr>
      <w:ind w:left="720"/>
    </w:pPr>
    <w:rPr>
      <w:rFonts w:ascii="Calibri" w:eastAsia="Times New Roman" w:hAnsi="Calibri" w:cs="Calibri"/>
      <w:lang w:val="uk-UA"/>
    </w:rPr>
  </w:style>
  <w:style w:type="character" w:styleId="af4">
    <w:name w:val="Hyperlink"/>
    <w:basedOn w:val="a0"/>
    <w:rsid w:val="003319A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locked/>
    <w:rsid w:val="003319AA"/>
    <w:rPr>
      <w:rFonts w:ascii="Times New Roman" w:hAnsi="Times New Roman"/>
      <w:sz w:val="24"/>
      <w:lang w:eastAsia="ru-RU"/>
    </w:rPr>
  </w:style>
  <w:style w:type="paragraph" w:styleId="26">
    <w:name w:val="Body Text 2"/>
    <w:basedOn w:val="a"/>
    <w:link w:val="27"/>
    <w:rsid w:val="003319AA"/>
    <w:pPr>
      <w:spacing w:after="120" w:line="480" w:lineRule="auto"/>
    </w:pPr>
    <w:rPr>
      <w:rFonts w:ascii="Calibri" w:eastAsia="Times New Roman" w:hAnsi="Calibri" w:cs="Calibri"/>
      <w:lang w:val="uk-UA"/>
    </w:rPr>
  </w:style>
  <w:style w:type="character" w:customStyle="1" w:styleId="27">
    <w:name w:val="Основной текст 2 Знак"/>
    <w:basedOn w:val="a0"/>
    <w:link w:val="26"/>
    <w:rsid w:val="003319AA"/>
    <w:rPr>
      <w:rFonts w:ascii="Calibri" w:eastAsia="Times New Roman" w:hAnsi="Calibri" w:cs="Calibri"/>
      <w:lang w:val="uk-UA"/>
    </w:rPr>
  </w:style>
  <w:style w:type="character" w:customStyle="1" w:styleId="BodyText2Char">
    <w:name w:val="Body Text 2 Char"/>
    <w:basedOn w:val="a0"/>
    <w:uiPriority w:val="99"/>
    <w:locked/>
    <w:rsid w:val="003319AA"/>
    <w:rPr>
      <w:rFonts w:ascii="Calibri" w:hAnsi="Calibri"/>
      <w:lang w:val="uk-UA"/>
    </w:rPr>
  </w:style>
  <w:style w:type="paragraph" w:styleId="32">
    <w:name w:val="Body Text 3"/>
    <w:basedOn w:val="a"/>
    <w:link w:val="33"/>
    <w:rsid w:val="003319AA"/>
    <w:pPr>
      <w:autoSpaceDE w:val="0"/>
      <w:autoSpaceDN w:val="0"/>
      <w:adjustRightInd w:val="0"/>
      <w:spacing w:after="0" w:line="360" w:lineRule="auto"/>
    </w:pPr>
    <w:rPr>
      <w:rFonts w:ascii="Pragmatica" w:eastAsia="Calibri" w:hAnsi="Pragmatica" w:cs="Pragmatica"/>
      <w:b/>
      <w:bCs/>
      <w:color w:val="000000"/>
      <w:sz w:val="28"/>
      <w:szCs w:val="28"/>
      <w:lang w:val="uk-UA" w:eastAsia="ru-RU"/>
    </w:rPr>
  </w:style>
  <w:style w:type="character" w:customStyle="1" w:styleId="33">
    <w:name w:val="Основной текст 3 Знак"/>
    <w:basedOn w:val="a0"/>
    <w:link w:val="32"/>
    <w:rsid w:val="003319AA"/>
    <w:rPr>
      <w:rFonts w:ascii="Pragmatica" w:eastAsia="Calibri" w:hAnsi="Pragmatica" w:cs="Pragmatica"/>
      <w:b/>
      <w:bCs/>
      <w:color w:val="000000"/>
      <w:sz w:val="28"/>
      <w:szCs w:val="28"/>
      <w:lang w:val="uk-UA" w:eastAsia="ru-RU"/>
    </w:rPr>
  </w:style>
  <w:style w:type="character" w:customStyle="1" w:styleId="BodyText3Char">
    <w:name w:val="Body Text 3 Char"/>
    <w:basedOn w:val="a0"/>
    <w:uiPriority w:val="99"/>
    <w:locked/>
    <w:rsid w:val="003319AA"/>
    <w:rPr>
      <w:rFonts w:ascii="Pragmatica" w:hAnsi="Pragmatica"/>
      <w:b/>
      <w:color w:val="000000"/>
      <w:sz w:val="28"/>
      <w:lang w:val="uk-UA" w:eastAsia="ru-RU"/>
    </w:rPr>
  </w:style>
  <w:style w:type="paragraph" w:styleId="34">
    <w:name w:val="Body Text Indent 3"/>
    <w:basedOn w:val="a"/>
    <w:link w:val="35"/>
    <w:rsid w:val="003319A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19A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3319AA"/>
    <w:rPr>
      <w:rFonts w:ascii="Times New Roman" w:hAnsi="Times New Roman"/>
      <w:sz w:val="16"/>
      <w:lang w:eastAsia="ru-RU"/>
    </w:rPr>
  </w:style>
  <w:style w:type="paragraph" w:customStyle="1" w:styleId="Style2">
    <w:name w:val="Style2"/>
    <w:basedOn w:val="a"/>
    <w:uiPriority w:val="99"/>
    <w:rsid w:val="003319A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19A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9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19AA"/>
    <w:rPr>
      <w:rFonts w:ascii="Times New Roman" w:hAnsi="Times New Roman"/>
      <w:spacing w:val="20"/>
      <w:sz w:val="24"/>
    </w:rPr>
  </w:style>
  <w:style w:type="character" w:customStyle="1" w:styleId="FontStyle14">
    <w:name w:val="Font Style14"/>
    <w:rsid w:val="003319AA"/>
    <w:rPr>
      <w:rFonts w:ascii="Times New Roman" w:hAnsi="Times New Roman"/>
      <w:b/>
      <w:sz w:val="16"/>
    </w:rPr>
  </w:style>
  <w:style w:type="character" w:customStyle="1" w:styleId="FontStyle15">
    <w:name w:val="Font Style15"/>
    <w:uiPriority w:val="99"/>
    <w:rsid w:val="003319AA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3319AA"/>
    <w:rPr>
      <w:rFonts w:ascii="Times New Roman" w:hAnsi="Times New Roman"/>
      <w:sz w:val="20"/>
    </w:rPr>
  </w:style>
  <w:style w:type="character" w:customStyle="1" w:styleId="FontStyle17">
    <w:name w:val="Font Style17"/>
    <w:uiPriority w:val="99"/>
    <w:rsid w:val="003319AA"/>
    <w:rPr>
      <w:rFonts w:ascii="Times New Roman" w:hAnsi="Times New Roman"/>
      <w:b/>
      <w:sz w:val="22"/>
    </w:rPr>
  </w:style>
  <w:style w:type="character" w:styleId="af5">
    <w:name w:val="Strong"/>
    <w:basedOn w:val="a0"/>
    <w:uiPriority w:val="22"/>
    <w:qFormat/>
    <w:rsid w:val="003319AA"/>
    <w:rPr>
      <w:rFonts w:cs="Times New Roman"/>
      <w:b/>
    </w:rPr>
  </w:style>
  <w:style w:type="character" w:customStyle="1" w:styleId="mw-headline">
    <w:name w:val="mw-headline"/>
    <w:uiPriority w:val="99"/>
    <w:rsid w:val="003319AA"/>
  </w:style>
  <w:style w:type="character" w:styleId="af6">
    <w:name w:val="FollowedHyperlink"/>
    <w:basedOn w:val="a0"/>
    <w:uiPriority w:val="99"/>
    <w:rsid w:val="003319AA"/>
    <w:rPr>
      <w:rFonts w:cs="Times New Roman"/>
      <w:color w:val="800080"/>
      <w:u w:val="single"/>
    </w:rPr>
  </w:style>
  <w:style w:type="paragraph" w:customStyle="1" w:styleId="121">
    <w:name w:val="Без интервала12"/>
    <w:uiPriority w:val="99"/>
    <w:rsid w:val="003319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3319AA"/>
  </w:style>
  <w:style w:type="table" w:customStyle="1" w:styleId="81">
    <w:name w:val="Сетка таблицы8"/>
    <w:uiPriority w:val="9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3319AA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f7">
    <w:name w:val="Основний текст_"/>
    <w:link w:val="af8"/>
    <w:uiPriority w:val="99"/>
    <w:locked/>
    <w:rsid w:val="003319AA"/>
    <w:rPr>
      <w:rFonts w:ascii="Times New Roman" w:hAnsi="Times New Roman"/>
      <w:sz w:val="17"/>
      <w:shd w:val="clear" w:color="auto" w:fill="FFFFFF"/>
    </w:rPr>
  </w:style>
  <w:style w:type="paragraph" w:customStyle="1" w:styleId="af8">
    <w:name w:val="Основний текст"/>
    <w:basedOn w:val="a"/>
    <w:link w:val="af7"/>
    <w:uiPriority w:val="99"/>
    <w:rsid w:val="003319AA"/>
    <w:pPr>
      <w:shd w:val="clear" w:color="auto" w:fill="FFFFFF"/>
      <w:spacing w:after="0" w:line="240" w:lineRule="atLeast"/>
    </w:pPr>
    <w:rPr>
      <w:rFonts w:ascii="Times New Roman" w:hAnsi="Times New Roman"/>
      <w:sz w:val="17"/>
    </w:rPr>
  </w:style>
  <w:style w:type="character" w:customStyle="1" w:styleId="61">
    <w:name w:val="Основний текст (6)_"/>
    <w:link w:val="62"/>
    <w:uiPriority w:val="99"/>
    <w:locked/>
    <w:rsid w:val="003319AA"/>
    <w:rPr>
      <w:rFonts w:ascii="Arial" w:eastAsia="Times New Roman" w:hAnsi="Arial"/>
      <w:sz w:val="13"/>
      <w:shd w:val="clear" w:color="auto" w:fill="FFFFFF"/>
    </w:rPr>
  </w:style>
  <w:style w:type="paragraph" w:customStyle="1" w:styleId="62">
    <w:name w:val="Основний текст (6)"/>
    <w:basedOn w:val="a"/>
    <w:link w:val="61"/>
    <w:uiPriority w:val="99"/>
    <w:rsid w:val="003319AA"/>
    <w:pPr>
      <w:shd w:val="clear" w:color="auto" w:fill="FFFFFF"/>
      <w:spacing w:after="0" w:line="240" w:lineRule="atLeast"/>
    </w:pPr>
    <w:rPr>
      <w:rFonts w:ascii="Arial" w:eastAsia="Times New Roman" w:hAnsi="Arial"/>
      <w:sz w:val="13"/>
    </w:rPr>
  </w:style>
  <w:style w:type="character" w:customStyle="1" w:styleId="71">
    <w:name w:val="Основний текст (7)_"/>
    <w:link w:val="72"/>
    <w:uiPriority w:val="99"/>
    <w:locked/>
    <w:rsid w:val="003319AA"/>
    <w:rPr>
      <w:rFonts w:ascii="Century Schoolbook" w:eastAsia="Times New Roman" w:hAnsi="Century Schoolbook"/>
      <w:sz w:val="14"/>
      <w:shd w:val="clear" w:color="auto" w:fill="FFFFFF"/>
    </w:rPr>
  </w:style>
  <w:style w:type="paragraph" w:customStyle="1" w:styleId="72">
    <w:name w:val="Основний текст (7)"/>
    <w:basedOn w:val="a"/>
    <w:link w:val="71"/>
    <w:uiPriority w:val="99"/>
    <w:rsid w:val="003319AA"/>
    <w:pPr>
      <w:shd w:val="clear" w:color="auto" w:fill="FFFFFF"/>
      <w:spacing w:after="0" w:line="240" w:lineRule="atLeast"/>
    </w:pPr>
    <w:rPr>
      <w:rFonts w:ascii="Century Schoolbook" w:eastAsia="Times New Roman" w:hAnsi="Century Schoolbook"/>
      <w:sz w:val="14"/>
    </w:rPr>
  </w:style>
  <w:style w:type="character" w:customStyle="1" w:styleId="FontStyle13">
    <w:name w:val="Font Style13"/>
    <w:rsid w:val="003319AA"/>
    <w:rPr>
      <w:rFonts w:ascii="Times New Roman" w:hAnsi="Times New Roman"/>
      <w:sz w:val="24"/>
    </w:rPr>
  </w:style>
  <w:style w:type="character" w:customStyle="1" w:styleId="af9">
    <w:name w:val="Основной текст_"/>
    <w:link w:val="15"/>
    <w:uiPriority w:val="99"/>
    <w:locked/>
    <w:rsid w:val="003319AA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15">
    <w:name w:val="Основной текст1"/>
    <w:basedOn w:val="a"/>
    <w:link w:val="af9"/>
    <w:uiPriority w:val="99"/>
    <w:rsid w:val="003319AA"/>
    <w:pPr>
      <w:shd w:val="clear" w:color="auto" w:fill="FFFFFF"/>
      <w:spacing w:after="0" w:line="240" w:lineRule="atLeast"/>
    </w:pPr>
    <w:rPr>
      <w:rFonts w:ascii="Times New Roman" w:hAnsi="Times New Roman"/>
      <w:spacing w:val="1"/>
      <w:sz w:val="25"/>
    </w:rPr>
  </w:style>
  <w:style w:type="character" w:customStyle="1" w:styleId="28">
    <w:name w:val="Основной текст (2)_"/>
    <w:link w:val="29"/>
    <w:uiPriority w:val="99"/>
    <w:locked/>
    <w:rsid w:val="003319AA"/>
    <w:rPr>
      <w:rFonts w:ascii="Times New Roman" w:hAnsi="Times New Roman"/>
      <w:b/>
      <w:spacing w:val="-10"/>
      <w:sz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319AA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spacing w:val="-10"/>
      <w:sz w:val="28"/>
    </w:rPr>
  </w:style>
  <w:style w:type="paragraph" w:customStyle="1" w:styleId="110">
    <w:name w:val="Абзац списка11"/>
    <w:basedOn w:val="a"/>
    <w:uiPriority w:val="99"/>
    <w:rsid w:val="003319AA"/>
    <w:pPr>
      <w:ind w:left="720"/>
    </w:pPr>
    <w:rPr>
      <w:rFonts w:ascii="Calibri" w:eastAsia="Calibri" w:hAnsi="Calibri" w:cs="Calibri"/>
      <w:lang w:val="uk-UA"/>
    </w:rPr>
  </w:style>
  <w:style w:type="paragraph" w:customStyle="1" w:styleId="111">
    <w:name w:val="Без интервала11"/>
    <w:uiPriority w:val="99"/>
    <w:rsid w:val="003319AA"/>
    <w:pPr>
      <w:spacing w:after="0" w:line="240" w:lineRule="auto"/>
    </w:pPr>
    <w:rPr>
      <w:rFonts w:ascii="Calibri" w:eastAsia="Calibri" w:hAnsi="Calibri" w:cs="Calibri"/>
    </w:rPr>
  </w:style>
  <w:style w:type="paragraph" w:customStyle="1" w:styleId="36">
    <w:name w:val="Абзац списка3"/>
    <w:basedOn w:val="a"/>
    <w:uiPriority w:val="99"/>
    <w:rsid w:val="003319AA"/>
    <w:pPr>
      <w:ind w:left="720"/>
    </w:pPr>
    <w:rPr>
      <w:rFonts w:ascii="Calibri" w:eastAsia="Calibri" w:hAnsi="Calibri" w:cs="Calibri"/>
      <w:lang w:val="uk-UA"/>
    </w:rPr>
  </w:style>
  <w:style w:type="paragraph" w:styleId="afa">
    <w:name w:val="endnote text"/>
    <w:basedOn w:val="a"/>
    <w:link w:val="afb"/>
    <w:semiHidden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b">
    <w:name w:val="Текст концевой сноски Знак"/>
    <w:basedOn w:val="a0"/>
    <w:link w:val="afa"/>
    <w:semiHidden/>
    <w:rsid w:val="003319AA"/>
    <w:rPr>
      <w:rFonts w:ascii="Calibri" w:eastAsia="Calibri" w:hAnsi="Calibri" w:cs="Times New Roman"/>
      <w:sz w:val="20"/>
      <w:szCs w:val="20"/>
      <w:lang w:val="uk-UA"/>
    </w:rPr>
  </w:style>
  <w:style w:type="character" w:styleId="afc">
    <w:name w:val="endnote reference"/>
    <w:basedOn w:val="a0"/>
    <w:semiHidden/>
    <w:rsid w:val="003319AA"/>
    <w:rPr>
      <w:rFonts w:cs="Times New Roman"/>
      <w:vertAlign w:val="superscript"/>
    </w:rPr>
  </w:style>
  <w:style w:type="paragraph" w:customStyle="1" w:styleId="42">
    <w:name w:val="Абзац списка4"/>
    <w:basedOn w:val="a"/>
    <w:uiPriority w:val="99"/>
    <w:rsid w:val="003319AA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2a">
    <w:name w:val="Без интервала2"/>
    <w:uiPriority w:val="99"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810">
    <w:name w:val="Сетка таблицы81"/>
    <w:uiPriority w:val="9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331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6">
    <w:name w:val="Сетка таблицы16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"/>
    <w:basedOn w:val="a"/>
    <w:rsid w:val="003319AA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7">
    <w:name w:val="Сетка таблицы17"/>
    <w:basedOn w:val="a1"/>
    <w:next w:val="aa"/>
    <w:uiPriority w:val="59"/>
    <w:rsid w:val="00331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9"/>
    <w:semiHidden/>
    <w:unhideWhenUsed/>
    <w:qFormat/>
    <w:rsid w:val="003319AA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3319AA"/>
    <w:pPr>
      <w:spacing w:line="240" w:lineRule="auto"/>
    </w:pPr>
    <w:rPr>
      <w:rFonts w:ascii="Times New Roman" w:eastAsia="Times New Roman" w:hAnsi="Times New Roman" w:cs="Times New Roman"/>
      <w:b/>
      <w:bCs/>
      <w:color w:val="5B9BD5"/>
      <w:sz w:val="18"/>
      <w:szCs w:val="18"/>
      <w:lang w:val="uk-UA" w:eastAsia="ru-RU"/>
    </w:rPr>
  </w:style>
  <w:style w:type="paragraph" w:styleId="37">
    <w:name w:val="List Bullet 3"/>
    <w:basedOn w:val="a"/>
    <w:autoRedefine/>
    <w:semiHidden/>
    <w:unhideWhenUsed/>
    <w:rsid w:val="003319AA"/>
    <w:pPr>
      <w:spacing w:after="0" w:line="240" w:lineRule="auto"/>
      <w:ind w:left="-55"/>
      <w:jc w:val="center"/>
    </w:pPr>
    <w:rPr>
      <w:rFonts w:ascii="Times New Roman" w:eastAsia="Times New Roman" w:hAnsi="Times New Roman" w:cs="Times New Roman"/>
      <w:kern w:val="28"/>
      <w:sz w:val="28"/>
      <w:szCs w:val="28"/>
      <w:lang w:val="uk-UA" w:eastAsia="ru-RU"/>
    </w:rPr>
  </w:style>
  <w:style w:type="paragraph" w:styleId="afe">
    <w:name w:val="Plain Text"/>
    <w:basedOn w:val="a"/>
    <w:link w:val="aff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sz w:val="28"/>
      <w:szCs w:val="24"/>
    </w:rPr>
  </w:style>
  <w:style w:type="character" w:customStyle="1" w:styleId="aff">
    <w:name w:val="Текст Знак"/>
    <w:basedOn w:val="a0"/>
    <w:link w:val="afe"/>
    <w:semiHidden/>
    <w:rsid w:val="003319AA"/>
    <w:rPr>
      <w:rFonts w:ascii="Calibri" w:eastAsia="Calibri" w:hAnsi="Calibri" w:cs="Times New Roman"/>
      <w:sz w:val="28"/>
      <w:szCs w:val="24"/>
    </w:rPr>
  </w:style>
  <w:style w:type="paragraph" w:customStyle="1" w:styleId="1a">
    <w:name w:val="Знак1"/>
    <w:basedOn w:val="a"/>
    <w:autoRedefine/>
    <w:rsid w:val="003319A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p8">
    <w:name w:val="p8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"/>
    <w:next w:val="ac"/>
    <w:rsid w:val="003319AA"/>
    <w:pPr>
      <w:keepNext/>
      <w:spacing w:before="240" w:after="120" w:line="240" w:lineRule="auto"/>
      <w:jc w:val="center"/>
    </w:pPr>
    <w:rPr>
      <w:rFonts w:ascii="Arial" w:eastAsia="Times New Roman" w:hAnsi="Arial" w:cs="Mangal"/>
      <w:b/>
      <w:kern w:val="2"/>
      <w:sz w:val="28"/>
      <w:szCs w:val="28"/>
      <w:u w:val="single"/>
      <w:lang w:val="uk-UA" w:eastAsia="hi-IN" w:bidi="hi-IN"/>
    </w:rPr>
  </w:style>
  <w:style w:type="paragraph" w:customStyle="1" w:styleId="aff0">
    <w:name w:val="Îáû÷íûé"/>
    <w:rsid w:val="003319A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f1">
    <w:name w:val="Знак Знак"/>
    <w:basedOn w:val="a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3319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uk-UA" w:eastAsia="ru-RU"/>
    </w:rPr>
  </w:style>
  <w:style w:type="paragraph" w:customStyle="1" w:styleId="aff3">
    <w:name w:val="Ñîäåðæèìîå òàáëèöû"/>
    <w:basedOn w:val="aff0"/>
    <w:rsid w:val="003319AA"/>
    <w:rPr>
      <w:rFonts w:ascii="Arial" w:eastAsia="Arial Unicode MS" w:hAnsi="Arial"/>
      <w:color w:val="auto"/>
    </w:rPr>
  </w:style>
  <w:style w:type="paragraph" w:customStyle="1" w:styleId="aff4">
    <w:name w:val="Çàãîëîâîê òàáëèöû"/>
    <w:basedOn w:val="aff3"/>
    <w:rsid w:val="003319AA"/>
    <w:pPr>
      <w:jc w:val="center"/>
    </w:pPr>
    <w:rPr>
      <w:b/>
      <w:bCs/>
      <w:i/>
      <w:iCs/>
    </w:rPr>
  </w:style>
  <w:style w:type="paragraph" w:customStyle="1" w:styleId="210">
    <w:name w:val="Основной текст 21"/>
    <w:basedOn w:val="a"/>
    <w:uiPriority w:val="99"/>
    <w:rsid w:val="003319AA"/>
    <w:pPr>
      <w:overflowPunct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ff5">
    <w:name w:val="Заголовок таблицы"/>
    <w:basedOn w:val="aff2"/>
    <w:rsid w:val="003319AA"/>
    <w:pPr>
      <w:jc w:val="center"/>
    </w:pPr>
    <w:rPr>
      <w:b/>
      <w:i/>
    </w:rPr>
  </w:style>
  <w:style w:type="paragraph" w:customStyle="1" w:styleId="aff6">
    <w:name w:val="Абзац списку"/>
    <w:basedOn w:val="a"/>
    <w:qFormat/>
    <w:rsid w:val="003319AA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ff7">
    <w:name w:val="Стиль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319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rsid w:val="00331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Абзац списку1"/>
    <w:basedOn w:val="a"/>
    <w:rsid w:val="00331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3319A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1d">
    <w:name w:val="Верхний колонтитул Знак1"/>
    <w:basedOn w:val="a0"/>
    <w:rsid w:val="003319AA"/>
  </w:style>
  <w:style w:type="character" w:customStyle="1" w:styleId="1e">
    <w:name w:val="Нижний колонтитул Знак1"/>
    <w:basedOn w:val="a0"/>
    <w:rsid w:val="003319AA"/>
  </w:style>
  <w:style w:type="character" w:customStyle="1" w:styleId="211">
    <w:name w:val="Основной текст 2 Знак1"/>
    <w:basedOn w:val="a0"/>
    <w:uiPriority w:val="99"/>
    <w:semiHidden/>
    <w:rsid w:val="003319AA"/>
  </w:style>
  <w:style w:type="character" w:customStyle="1" w:styleId="212">
    <w:name w:val="Основной текст с отступом 2 Знак1"/>
    <w:basedOn w:val="a0"/>
    <w:uiPriority w:val="99"/>
    <w:semiHidden/>
    <w:rsid w:val="003319AA"/>
  </w:style>
  <w:style w:type="character" w:customStyle="1" w:styleId="1f">
    <w:name w:val="Текст выноски Знак1"/>
    <w:basedOn w:val="a0"/>
    <w:uiPriority w:val="99"/>
    <w:semiHidden/>
    <w:rsid w:val="003319AA"/>
    <w:rPr>
      <w:rFonts w:ascii="Segoe UI" w:hAnsi="Segoe UI" w:cs="Segoe UI" w:hint="default"/>
      <w:sz w:val="18"/>
      <w:szCs w:val="18"/>
    </w:rPr>
  </w:style>
  <w:style w:type="character" w:customStyle="1" w:styleId="s1">
    <w:name w:val="s1"/>
    <w:basedOn w:val="a0"/>
    <w:rsid w:val="003319AA"/>
  </w:style>
  <w:style w:type="character" w:customStyle="1" w:styleId="s3">
    <w:name w:val="s3"/>
    <w:basedOn w:val="a0"/>
    <w:rsid w:val="003319AA"/>
  </w:style>
  <w:style w:type="character" w:customStyle="1" w:styleId="s4">
    <w:name w:val="s4"/>
    <w:basedOn w:val="a0"/>
    <w:rsid w:val="003319AA"/>
  </w:style>
  <w:style w:type="character" w:customStyle="1" w:styleId="s2">
    <w:name w:val="s2"/>
    <w:basedOn w:val="a0"/>
    <w:rsid w:val="003319AA"/>
  </w:style>
  <w:style w:type="character" w:customStyle="1" w:styleId="s5">
    <w:name w:val="s5"/>
    <w:basedOn w:val="a0"/>
    <w:rsid w:val="003319AA"/>
  </w:style>
  <w:style w:type="character" w:customStyle="1" w:styleId="FontStyle24">
    <w:name w:val="Font Style24"/>
    <w:rsid w:val="003319AA"/>
    <w:rPr>
      <w:rFonts w:ascii="Cambria" w:hAnsi="Cambria" w:cs="Cambria" w:hint="default"/>
      <w:i/>
      <w:iCs/>
      <w:sz w:val="18"/>
      <w:szCs w:val="18"/>
    </w:rPr>
  </w:style>
  <w:style w:type="character" w:customStyle="1" w:styleId="hps">
    <w:name w:val="hps"/>
    <w:basedOn w:val="a0"/>
    <w:rsid w:val="003319AA"/>
  </w:style>
  <w:style w:type="character" w:customStyle="1" w:styleId="hpsatn">
    <w:name w:val="hps atn"/>
    <w:basedOn w:val="a0"/>
    <w:rsid w:val="003319AA"/>
  </w:style>
  <w:style w:type="character" w:customStyle="1" w:styleId="apple-style-span">
    <w:name w:val="apple-style-span"/>
    <w:basedOn w:val="a0"/>
    <w:rsid w:val="003319AA"/>
  </w:style>
  <w:style w:type="character" w:customStyle="1" w:styleId="fs14">
    <w:name w:val="fs_14"/>
    <w:rsid w:val="003319AA"/>
  </w:style>
  <w:style w:type="character" w:customStyle="1" w:styleId="rvts23">
    <w:name w:val="rvts23"/>
    <w:rsid w:val="003319AA"/>
  </w:style>
  <w:style w:type="character" w:customStyle="1" w:styleId="rvts9">
    <w:name w:val="rvts9"/>
    <w:rsid w:val="003319AA"/>
  </w:style>
  <w:style w:type="character" w:customStyle="1" w:styleId="itemnavigationtitle">
    <w:name w:val="itemnavigationtitle"/>
    <w:rsid w:val="003319AA"/>
  </w:style>
  <w:style w:type="character" w:customStyle="1" w:styleId="52">
    <w:name w:val="Знак Знак5"/>
    <w:rsid w:val="003319AA"/>
    <w:rPr>
      <w:b/>
      <w:bCs/>
      <w:sz w:val="28"/>
      <w:szCs w:val="28"/>
      <w:u w:val="single"/>
      <w:lang w:val="uk-UA" w:eastAsia="ru-RU" w:bidi="ar-SA"/>
    </w:rPr>
  </w:style>
  <w:style w:type="character" w:customStyle="1" w:styleId="shorttext">
    <w:name w:val="short_text"/>
    <w:rsid w:val="003319AA"/>
  </w:style>
  <w:style w:type="character" w:customStyle="1" w:styleId="hpsalt-edited">
    <w:name w:val="hps alt-edited"/>
    <w:rsid w:val="003319AA"/>
  </w:style>
  <w:style w:type="character" w:customStyle="1" w:styleId="311">
    <w:name w:val="Основной текст с отступом 3 Знак1"/>
    <w:basedOn w:val="a0"/>
    <w:semiHidden/>
    <w:rsid w:val="003319AA"/>
    <w:rPr>
      <w:sz w:val="16"/>
      <w:szCs w:val="16"/>
    </w:rPr>
  </w:style>
  <w:style w:type="character" w:customStyle="1" w:styleId="1f0">
    <w:name w:val="Текст Знак1"/>
    <w:basedOn w:val="a0"/>
    <w:semiHidden/>
    <w:rsid w:val="003319AA"/>
    <w:rPr>
      <w:rFonts w:ascii="Consolas" w:hAnsi="Consolas" w:cs="Consolas" w:hint="default"/>
      <w:sz w:val="21"/>
      <w:szCs w:val="21"/>
    </w:rPr>
  </w:style>
  <w:style w:type="table" w:styleId="aff9">
    <w:name w:val="Table Elegant"/>
    <w:basedOn w:val="a1"/>
    <w:uiPriority w:val="99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ветлая заливка1"/>
    <w:basedOn w:val="a1"/>
    <w:next w:val="2b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2">
    <w:name w:val="Светлая сетка1"/>
    <w:basedOn w:val="a1"/>
    <w:next w:val="2c"/>
    <w:uiPriority w:val="62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заливка - Акцент 11"/>
    <w:basedOn w:val="a1"/>
    <w:next w:val="-12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1">
    <w:name w:val="Светлый список - Акцент 21"/>
    <w:basedOn w:val="a1"/>
    <w:next w:val="-2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210">
    <w:name w:val="Светлая сетка - Акцент 21"/>
    <w:basedOn w:val="aff9"/>
    <w:next w:val="-20"/>
    <w:uiPriority w:val="62"/>
    <w:semiHidden/>
    <w:unhideWhenUsed/>
    <w:rsid w:val="003319AA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  <w:caps/>
        <w:color w:val="auto"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">
    <w:name w:val="Светлая заливка - Акцент 31"/>
    <w:basedOn w:val="a1"/>
    <w:next w:val="-3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Светлый список - Акцент 31"/>
    <w:basedOn w:val="a1"/>
    <w:next w:val="-30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">
    <w:name w:val="Светлый список - Акцент 41"/>
    <w:basedOn w:val="a1"/>
    <w:next w:val="-4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410">
    <w:name w:val="Цветная сетка - Акцент 41"/>
    <w:basedOn w:val="a1"/>
    <w:next w:val="-40"/>
    <w:uiPriority w:val="7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">
    <w:name w:val="Светлый список - Акцент 51"/>
    <w:basedOn w:val="a1"/>
    <w:next w:val="-5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1-51">
    <w:name w:val="Средний список 1 - Акцент 51"/>
    <w:basedOn w:val="a1"/>
    <w:next w:val="1-5"/>
    <w:uiPriority w:val="65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eastAsia="Times New Roman" w:hAnsi="Lucida Sans Unicode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-510">
    <w:name w:val="Цветная сетка - Акцент 51"/>
    <w:basedOn w:val="a1"/>
    <w:next w:val="-50"/>
    <w:uiPriority w:val="7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1">
    <w:name w:val="Средняя заливка 1 - Акцент 61"/>
    <w:basedOn w:val="a1"/>
    <w:next w:val="1-6"/>
    <w:uiPriority w:val="6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ий список 1 - Акцент 61"/>
    <w:basedOn w:val="a1"/>
    <w:next w:val="1-60"/>
    <w:uiPriority w:val="65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eastAsia="Times New Roman" w:hAnsi="Lucida Sans Unicode" w:cs="Times New Roman" w:hint="default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1f3">
    <w:name w:val="Стиль1"/>
    <w:basedOn w:val="aff9"/>
    <w:uiPriority w:val="99"/>
    <w:rsid w:val="003319A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0">
    <w:name w:val="Сетка таблицы110"/>
    <w:basedOn w:val="a1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тиль11"/>
    <w:basedOn w:val="aff9"/>
    <w:uiPriority w:val="99"/>
    <w:rsid w:val="003319A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1"/>
    <w:uiPriority w:val="99"/>
    <w:semiHidden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ветлая сетка11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3">
    <w:name w:val="Сетка таблицы21"/>
    <w:basedOn w:val="aff9"/>
    <w:uiPriority w:val="59"/>
    <w:rsid w:val="003319AA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Сетка таблицы31"/>
    <w:basedOn w:val="a1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1">
    <w:name w:val="Grid Table 4 Accent 3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421">
    <w:name w:val="Таблица-сетка 4 — акцент 2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411">
    <w:name w:val="Заголовок 4 Знак1"/>
    <w:basedOn w:val="a0"/>
    <w:semiHidden/>
    <w:rsid w:val="003319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customStyle="1" w:styleId="2b">
    <w:name w:val="Светлая заливка2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c">
    <w:name w:val="Светлая сетка2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Colorful Grid Accent 4"/>
    <w:basedOn w:val="a1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List Accent 5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0">
    <w:name w:val="Colorful Grid Accent 5"/>
    <w:basedOn w:val="a1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Shading 1 Accent 6"/>
    <w:basedOn w:val="a1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List 1 Accent 6"/>
    <w:basedOn w:val="a1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00">
    <w:name w:val="Сетка таблицы20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22">
    <w:name w:val="Светлый список - Акцент 22"/>
    <w:basedOn w:val="a1"/>
    <w:next w:val="-2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220">
    <w:name w:val="Светлая сетка - Акцент 22"/>
    <w:basedOn w:val="a1"/>
    <w:next w:val="-20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0">
    <w:name w:val="Светлый список - Акцент 32"/>
    <w:basedOn w:val="a1"/>
    <w:next w:val="-30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1"/>
    <w:next w:val="2-4"/>
    <w:uiPriority w:val="64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420">
    <w:name w:val="Цветная сетка - Акцент 42"/>
    <w:basedOn w:val="a1"/>
    <w:next w:val="-40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">
    <w:name w:val="Светлый список - Акцент 52"/>
    <w:basedOn w:val="a1"/>
    <w:next w:val="-5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">
    <w:name w:val="Средний список 1 - Акцент 52"/>
    <w:basedOn w:val="a1"/>
    <w:next w:val="1-5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520">
    <w:name w:val="Цветная сетка - Акцент 52"/>
    <w:basedOn w:val="a1"/>
    <w:next w:val="-50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">
    <w:name w:val="Средняя заливка 1 - Акцент 62"/>
    <w:basedOn w:val="a1"/>
    <w:next w:val="1-6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ий список 1 - Акцент 62"/>
    <w:basedOn w:val="a1"/>
    <w:next w:val="1-60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38">
    <w:name w:val="Светлая заливка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">
    <w:name w:val="Светлая сетка3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3">
    <w:name w:val="Светлая заливка4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4">
    <w:name w:val="Светлая сетка4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4">
    <w:name w:val="Светлая заливка - Акцент 14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C"/>
  </w:style>
  <w:style w:type="paragraph" w:styleId="1">
    <w:name w:val="heading 1"/>
    <w:basedOn w:val="a"/>
    <w:next w:val="a"/>
    <w:link w:val="10"/>
    <w:uiPriority w:val="99"/>
    <w:qFormat/>
    <w:rsid w:val="00331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19A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3319A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unhideWhenUsed/>
    <w:qFormat/>
    <w:rsid w:val="003319A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3319A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AA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19A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19A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319AA"/>
    <w:pPr>
      <w:spacing w:before="240" w:after="60" w:line="240" w:lineRule="auto"/>
      <w:outlineLvl w:val="8"/>
    </w:pPr>
    <w:rPr>
      <w:rFonts w:ascii="Arial" w:eastAsia="Calibri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DF"/>
  </w:style>
  <w:style w:type="paragraph" w:styleId="a5">
    <w:name w:val="footer"/>
    <w:basedOn w:val="a"/>
    <w:link w:val="a6"/>
    <w:unhideWhenUsed/>
    <w:rsid w:val="0031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133DF"/>
  </w:style>
  <w:style w:type="paragraph" w:styleId="a7">
    <w:name w:val="List Paragraph"/>
    <w:basedOn w:val="a"/>
    <w:uiPriority w:val="34"/>
    <w:qFormat/>
    <w:rsid w:val="00E83BB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A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60D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31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9AA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3319AA"/>
    <w:rPr>
      <w:rFonts w:ascii="Arial" w:eastAsia="Times New Roman" w:hAnsi="Arial" w:cs="Arial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319AA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319AA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19AA"/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19A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3319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319AA"/>
    <w:rPr>
      <w:rFonts w:ascii="Arial" w:eastAsia="Calibri" w:hAnsi="Arial" w:cs="Arial"/>
      <w:lang w:val="uk-UA" w:eastAsia="ru-RU"/>
    </w:rPr>
  </w:style>
  <w:style w:type="table" w:styleId="aa">
    <w:name w:val="Table Grid"/>
    <w:basedOn w:val="a1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319AA"/>
  </w:style>
  <w:style w:type="paragraph" w:customStyle="1" w:styleId="Default">
    <w:name w:val="Default"/>
    <w:uiPriority w:val="99"/>
    <w:rsid w:val="00331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3319AA"/>
    <w:rPr>
      <w:i/>
      <w:iCs/>
    </w:rPr>
  </w:style>
  <w:style w:type="character" w:customStyle="1" w:styleId="markedcontent">
    <w:name w:val="markedcontent"/>
    <w:basedOn w:val="a0"/>
    <w:rsid w:val="003319AA"/>
  </w:style>
  <w:style w:type="paragraph" w:styleId="ac">
    <w:name w:val="Body Text"/>
    <w:basedOn w:val="a"/>
    <w:link w:val="ad"/>
    <w:rsid w:val="003319AA"/>
    <w:pPr>
      <w:spacing w:after="0" w:line="240" w:lineRule="auto"/>
      <w:jc w:val="both"/>
    </w:pPr>
    <w:rPr>
      <w:rFonts w:ascii="Calibri" w:eastAsia="Calibri" w:hAnsi="Calibri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3319AA"/>
    <w:rPr>
      <w:rFonts w:ascii="Calibri" w:eastAsia="Calibri" w:hAnsi="Calibri" w:cs="Times New Roman"/>
      <w:sz w:val="28"/>
      <w:szCs w:val="20"/>
      <w:lang w:val="uk-UA" w:eastAsia="ru-RU"/>
    </w:rPr>
  </w:style>
  <w:style w:type="table" w:customStyle="1" w:styleId="31">
    <w:name w:val="Сетка таблицы3"/>
    <w:basedOn w:val="a1"/>
    <w:next w:val="aa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319AA"/>
  </w:style>
  <w:style w:type="table" w:customStyle="1" w:styleId="51">
    <w:name w:val="Сетка таблицы5"/>
    <w:basedOn w:val="a1"/>
    <w:next w:val="aa"/>
    <w:uiPriority w:val="99"/>
    <w:rsid w:val="003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19AA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uk-UA"/>
    </w:rPr>
  </w:style>
  <w:style w:type="character" w:customStyle="1" w:styleId="Heading1Char">
    <w:name w:val="Heading 1 Char"/>
    <w:basedOn w:val="a0"/>
    <w:uiPriority w:val="99"/>
    <w:locked/>
    <w:rsid w:val="003319AA"/>
    <w:rPr>
      <w:rFonts w:ascii="Times New Roman" w:hAnsi="Times New Roman"/>
      <w:sz w:val="28"/>
      <w:lang w:val="uk-UA" w:eastAsia="ru-RU"/>
    </w:rPr>
  </w:style>
  <w:style w:type="character" w:customStyle="1" w:styleId="Heading2Char">
    <w:name w:val="Heading 2 Char"/>
    <w:basedOn w:val="a0"/>
    <w:uiPriority w:val="99"/>
    <w:locked/>
    <w:rsid w:val="003319AA"/>
    <w:rPr>
      <w:rFonts w:ascii="Arial" w:hAnsi="Arial"/>
      <w:b/>
      <w:i/>
      <w:sz w:val="28"/>
      <w:lang w:val="uk-UA"/>
    </w:rPr>
  </w:style>
  <w:style w:type="character" w:customStyle="1" w:styleId="Heading3Char">
    <w:name w:val="Heading 3 Char"/>
    <w:basedOn w:val="a0"/>
    <w:uiPriority w:val="99"/>
    <w:locked/>
    <w:rsid w:val="003319AA"/>
    <w:rPr>
      <w:rFonts w:ascii="Arial" w:hAnsi="Arial"/>
      <w:b/>
      <w:sz w:val="26"/>
      <w:lang w:val="uk-UA"/>
    </w:rPr>
  </w:style>
  <w:style w:type="character" w:customStyle="1" w:styleId="Heading5Char">
    <w:name w:val="Heading 5 Char"/>
    <w:basedOn w:val="a0"/>
    <w:uiPriority w:val="99"/>
    <w:locked/>
    <w:rsid w:val="003319AA"/>
    <w:rPr>
      <w:rFonts w:ascii="Times New Roman" w:hAnsi="Times New Roman"/>
      <w:b/>
      <w:i/>
      <w:sz w:val="26"/>
      <w:lang w:eastAsia="ru-RU"/>
    </w:rPr>
  </w:style>
  <w:style w:type="character" w:customStyle="1" w:styleId="Heading9Char">
    <w:name w:val="Heading 9 Char"/>
    <w:basedOn w:val="a0"/>
    <w:uiPriority w:val="99"/>
    <w:locked/>
    <w:rsid w:val="003319AA"/>
    <w:rPr>
      <w:rFonts w:ascii="Arial" w:hAnsi="Arial"/>
      <w:lang w:val="uk-UA" w:eastAsia="ru-RU"/>
    </w:rPr>
  </w:style>
  <w:style w:type="character" w:customStyle="1" w:styleId="HeaderChar">
    <w:name w:val="Header Char"/>
    <w:basedOn w:val="a0"/>
    <w:uiPriority w:val="99"/>
    <w:semiHidden/>
    <w:locked/>
    <w:rsid w:val="003319AA"/>
    <w:rPr>
      <w:rFonts w:ascii="Calibri" w:hAnsi="Calibri"/>
      <w:sz w:val="20"/>
    </w:rPr>
  </w:style>
  <w:style w:type="character" w:customStyle="1" w:styleId="FooterChar">
    <w:name w:val="Footer Char"/>
    <w:basedOn w:val="a0"/>
    <w:uiPriority w:val="99"/>
    <w:locked/>
    <w:rsid w:val="003319AA"/>
    <w:rPr>
      <w:rFonts w:ascii="Calibri" w:hAnsi="Calibri"/>
      <w:sz w:val="20"/>
    </w:rPr>
  </w:style>
  <w:style w:type="character" w:customStyle="1" w:styleId="BalloonTextChar">
    <w:name w:val="Balloon Text Char"/>
    <w:basedOn w:val="a0"/>
    <w:uiPriority w:val="99"/>
    <w:semiHidden/>
    <w:locked/>
    <w:rsid w:val="003319AA"/>
    <w:rPr>
      <w:rFonts w:ascii="Tahoma" w:hAnsi="Tahoma"/>
      <w:sz w:val="16"/>
    </w:rPr>
  </w:style>
  <w:style w:type="paragraph" w:customStyle="1" w:styleId="13">
    <w:name w:val="Абзац списка1"/>
    <w:basedOn w:val="a"/>
    <w:rsid w:val="003319AA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4">
    <w:name w:val="Без интервала1"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3319AA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val="uk-UA" w:eastAsia="ru-RU"/>
    </w:rPr>
  </w:style>
  <w:style w:type="character" w:customStyle="1" w:styleId="af">
    <w:name w:val="Название Знак"/>
    <w:basedOn w:val="a0"/>
    <w:link w:val="ae"/>
    <w:rsid w:val="003319AA"/>
    <w:rPr>
      <w:rFonts w:ascii="Arial" w:eastAsia="Calibri" w:hAnsi="Arial" w:cs="Times New Roman"/>
      <w:b/>
      <w:bCs/>
      <w:kern w:val="28"/>
      <w:sz w:val="32"/>
      <w:szCs w:val="32"/>
      <w:lang w:val="uk-UA" w:eastAsia="ru-RU"/>
    </w:rPr>
  </w:style>
  <w:style w:type="character" w:customStyle="1" w:styleId="TitleChar">
    <w:name w:val="Title Char"/>
    <w:basedOn w:val="a0"/>
    <w:uiPriority w:val="99"/>
    <w:locked/>
    <w:rsid w:val="003319AA"/>
    <w:rPr>
      <w:rFonts w:ascii="Arial" w:hAnsi="Arial"/>
      <w:b/>
      <w:kern w:val="28"/>
      <w:sz w:val="32"/>
      <w:lang w:val="uk-UA" w:eastAsia="ru-RU"/>
    </w:rPr>
  </w:style>
  <w:style w:type="paragraph" w:styleId="af0">
    <w:name w:val="Body Text Indent"/>
    <w:basedOn w:val="a"/>
    <w:link w:val="af1"/>
    <w:rsid w:val="003319AA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af1">
    <w:name w:val="Основной текст с отступом Знак"/>
    <w:basedOn w:val="a0"/>
    <w:link w:val="af0"/>
    <w:rsid w:val="003319AA"/>
    <w:rPr>
      <w:rFonts w:ascii="Calibri" w:eastAsia="Calibri" w:hAnsi="Calibri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a0"/>
    <w:uiPriority w:val="99"/>
    <w:locked/>
    <w:rsid w:val="003319AA"/>
    <w:rPr>
      <w:rFonts w:ascii="Calibri" w:hAnsi="Calibri"/>
      <w:sz w:val="24"/>
      <w:lang w:val="uk-UA" w:eastAsia="ru-RU"/>
    </w:rPr>
  </w:style>
  <w:style w:type="paragraph" w:styleId="23">
    <w:name w:val="Body Text Indent 2"/>
    <w:basedOn w:val="a"/>
    <w:link w:val="24"/>
    <w:semiHidden/>
    <w:rsid w:val="003319AA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3319AA"/>
    <w:rPr>
      <w:rFonts w:ascii="Calibri" w:eastAsia="Calibri" w:hAnsi="Calibri" w:cs="Times New Roman"/>
      <w:lang w:val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3319AA"/>
    <w:rPr>
      <w:rFonts w:ascii="Calibri" w:hAnsi="Calibri"/>
      <w:lang w:val="uk-UA"/>
    </w:rPr>
  </w:style>
  <w:style w:type="paragraph" w:styleId="af2">
    <w:name w:val="Normal (Web)"/>
    <w:basedOn w:val="a"/>
    <w:uiPriority w:val="99"/>
    <w:rsid w:val="003319AA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NoSpacing1">
    <w:name w:val="No Spacing1"/>
    <w:uiPriority w:val="99"/>
    <w:rsid w:val="003319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0">
    <w:name w:val="Абзац списка12"/>
    <w:basedOn w:val="a"/>
    <w:uiPriority w:val="99"/>
    <w:rsid w:val="003319AA"/>
    <w:pPr>
      <w:ind w:left="720"/>
    </w:pPr>
    <w:rPr>
      <w:rFonts w:ascii="Calibri" w:eastAsia="Times New Roman" w:hAnsi="Calibri" w:cs="Calibri"/>
      <w:lang w:val="uk-UA"/>
    </w:rPr>
  </w:style>
  <w:style w:type="paragraph" w:styleId="af3">
    <w:name w:val="No Spacing"/>
    <w:uiPriority w:val="1"/>
    <w:qFormat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331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3319AA"/>
    <w:rPr>
      <w:rFonts w:ascii="Times New Roman" w:hAnsi="Times New Roman"/>
      <w:b/>
      <w:sz w:val="28"/>
    </w:rPr>
  </w:style>
  <w:style w:type="paragraph" w:customStyle="1" w:styleId="25">
    <w:name w:val="Абзац списка2"/>
    <w:basedOn w:val="a"/>
    <w:uiPriority w:val="99"/>
    <w:rsid w:val="003319AA"/>
    <w:pPr>
      <w:ind w:left="720"/>
    </w:pPr>
    <w:rPr>
      <w:rFonts w:ascii="Calibri" w:eastAsia="Times New Roman" w:hAnsi="Calibri" w:cs="Calibri"/>
      <w:lang w:val="uk-UA"/>
    </w:rPr>
  </w:style>
  <w:style w:type="character" w:styleId="af4">
    <w:name w:val="Hyperlink"/>
    <w:basedOn w:val="a0"/>
    <w:rsid w:val="003319A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locked/>
    <w:rsid w:val="003319AA"/>
    <w:rPr>
      <w:rFonts w:ascii="Times New Roman" w:hAnsi="Times New Roman"/>
      <w:sz w:val="24"/>
      <w:lang w:eastAsia="ru-RU"/>
    </w:rPr>
  </w:style>
  <w:style w:type="paragraph" w:styleId="26">
    <w:name w:val="Body Text 2"/>
    <w:basedOn w:val="a"/>
    <w:link w:val="27"/>
    <w:rsid w:val="003319AA"/>
    <w:pPr>
      <w:spacing w:after="120" w:line="480" w:lineRule="auto"/>
    </w:pPr>
    <w:rPr>
      <w:rFonts w:ascii="Calibri" w:eastAsia="Times New Roman" w:hAnsi="Calibri" w:cs="Calibri"/>
      <w:lang w:val="uk-UA"/>
    </w:rPr>
  </w:style>
  <w:style w:type="character" w:customStyle="1" w:styleId="27">
    <w:name w:val="Основной текст 2 Знак"/>
    <w:basedOn w:val="a0"/>
    <w:link w:val="26"/>
    <w:rsid w:val="003319AA"/>
    <w:rPr>
      <w:rFonts w:ascii="Calibri" w:eastAsia="Times New Roman" w:hAnsi="Calibri" w:cs="Calibri"/>
      <w:lang w:val="uk-UA"/>
    </w:rPr>
  </w:style>
  <w:style w:type="character" w:customStyle="1" w:styleId="BodyText2Char">
    <w:name w:val="Body Text 2 Char"/>
    <w:basedOn w:val="a0"/>
    <w:uiPriority w:val="99"/>
    <w:locked/>
    <w:rsid w:val="003319AA"/>
    <w:rPr>
      <w:rFonts w:ascii="Calibri" w:hAnsi="Calibri"/>
      <w:lang w:val="uk-UA"/>
    </w:rPr>
  </w:style>
  <w:style w:type="paragraph" w:styleId="32">
    <w:name w:val="Body Text 3"/>
    <w:basedOn w:val="a"/>
    <w:link w:val="33"/>
    <w:rsid w:val="003319AA"/>
    <w:pPr>
      <w:autoSpaceDE w:val="0"/>
      <w:autoSpaceDN w:val="0"/>
      <w:adjustRightInd w:val="0"/>
      <w:spacing w:after="0" w:line="360" w:lineRule="auto"/>
    </w:pPr>
    <w:rPr>
      <w:rFonts w:ascii="Pragmatica" w:eastAsia="Calibri" w:hAnsi="Pragmatica" w:cs="Pragmatica"/>
      <w:b/>
      <w:bCs/>
      <w:color w:val="000000"/>
      <w:sz w:val="28"/>
      <w:szCs w:val="28"/>
      <w:lang w:val="uk-UA" w:eastAsia="ru-RU"/>
    </w:rPr>
  </w:style>
  <w:style w:type="character" w:customStyle="1" w:styleId="33">
    <w:name w:val="Основной текст 3 Знак"/>
    <w:basedOn w:val="a0"/>
    <w:link w:val="32"/>
    <w:rsid w:val="003319AA"/>
    <w:rPr>
      <w:rFonts w:ascii="Pragmatica" w:eastAsia="Calibri" w:hAnsi="Pragmatica" w:cs="Pragmatica"/>
      <w:b/>
      <w:bCs/>
      <w:color w:val="000000"/>
      <w:sz w:val="28"/>
      <w:szCs w:val="28"/>
      <w:lang w:val="uk-UA" w:eastAsia="ru-RU"/>
    </w:rPr>
  </w:style>
  <w:style w:type="character" w:customStyle="1" w:styleId="BodyText3Char">
    <w:name w:val="Body Text 3 Char"/>
    <w:basedOn w:val="a0"/>
    <w:uiPriority w:val="99"/>
    <w:locked/>
    <w:rsid w:val="003319AA"/>
    <w:rPr>
      <w:rFonts w:ascii="Pragmatica" w:hAnsi="Pragmatica"/>
      <w:b/>
      <w:color w:val="000000"/>
      <w:sz w:val="28"/>
      <w:lang w:val="uk-UA" w:eastAsia="ru-RU"/>
    </w:rPr>
  </w:style>
  <w:style w:type="paragraph" w:styleId="34">
    <w:name w:val="Body Text Indent 3"/>
    <w:basedOn w:val="a"/>
    <w:link w:val="35"/>
    <w:rsid w:val="003319A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19A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3319AA"/>
    <w:rPr>
      <w:rFonts w:ascii="Times New Roman" w:hAnsi="Times New Roman"/>
      <w:sz w:val="16"/>
      <w:lang w:eastAsia="ru-RU"/>
    </w:rPr>
  </w:style>
  <w:style w:type="paragraph" w:customStyle="1" w:styleId="Style2">
    <w:name w:val="Style2"/>
    <w:basedOn w:val="a"/>
    <w:uiPriority w:val="99"/>
    <w:rsid w:val="003319A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19A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9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19AA"/>
    <w:rPr>
      <w:rFonts w:ascii="Times New Roman" w:hAnsi="Times New Roman"/>
      <w:spacing w:val="20"/>
      <w:sz w:val="24"/>
    </w:rPr>
  </w:style>
  <w:style w:type="character" w:customStyle="1" w:styleId="FontStyle14">
    <w:name w:val="Font Style14"/>
    <w:rsid w:val="003319AA"/>
    <w:rPr>
      <w:rFonts w:ascii="Times New Roman" w:hAnsi="Times New Roman"/>
      <w:b/>
      <w:sz w:val="16"/>
    </w:rPr>
  </w:style>
  <w:style w:type="character" w:customStyle="1" w:styleId="FontStyle15">
    <w:name w:val="Font Style15"/>
    <w:uiPriority w:val="99"/>
    <w:rsid w:val="003319AA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3319AA"/>
    <w:rPr>
      <w:rFonts w:ascii="Times New Roman" w:hAnsi="Times New Roman"/>
      <w:sz w:val="20"/>
    </w:rPr>
  </w:style>
  <w:style w:type="character" w:customStyle="1" w:styleId="FontStyle17">
    <w:name w:val="Font Style17"/>
    <w:uiPriority w:val="99"/>
    <w:rsid w:val="003319AA"/>
    <w:rPr>
      <w:rFonts w:ascii="Times New Roman" w:hAnsi="Times New Roman"/>
      <w:b/>
      <w:sz w:val="22"/>
    </w:rPr>
  </w:style>
  <w:style w:type="character" w:styleId="af5">
    <w:name w:val="Strong"/>
    <w:basedOn w:val="a0"/>
    <w:uiPriority w:val="22"/>
    <w:qFormat/>
    <w:rsid w:val="003319AA"/>
    <w:rPr>
      <w:rFonts w:cs="Times New Roman"/>
      <w:b/>
    </w:rPr>
  </w:style>
  <w:style w:type="character" w:customStyle="1" w:styleId="mw-headline">
    <w:name w:val="mw-headline"/>
    <w:uiPriority w:val="99"/>
    <w:rsid w:val="003319AA"/>
  </w:style>
  <w:style w:type="character" w:styleId="af6">
    <w:name w:val="FollowedHyperlink"/>
    <w:basedOn w:val="a0"/>
    <w:uiPriority w:val="99"/>
    <w:rsid w:val="003319AA"/>
    <w:rPr>
      <w:rFonts w:cs="Times New Roman"/>
      <w:color w:val="800080"/>
      <w:u w:val="single"/>
    </w:rPr>
  </w:style>
  <w:style w:type="paragraph" w:customStyle="1" w:styleId="121">
    <w:name w:val="Без интервала12"/>
    <w:uiPriority w:val="99"/>
    <w:rsid w:val="003319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3319AA"/>
  </w:style>
  <w:style w:type="table" w:customStyle="1" w:styleId="81">
    <w:name w:val="Сетка таблицы8"/>
    <w:uiPriority w:val="9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3319AA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f7">
    <w:name w:val="Основний текст_"/>
    <w:link w:val="af8"/>
    <w:uiPriority w:val="99"/>
    <w:locked/>
    <w:rsid w:val="003319AA"/>
    <w:rPr>
      <w:rFonts w:ascii="Times New Roman" w:hAnsi="Times New Roman"/>
      <w:sz w:val="17"/>
      <w:shd w:val="clear" w:color="auto" w:fill="FFFFFF"/>
    </w:rPr>
  </w:style>
  <w:style w:type="paragraph" w:customStyle="1" w:styleId="af8">
    <w:name w:val="Основний текст"/>
    <w:basedOn w:val="a"/>
    <w:link w:val="af7"/>
    <w:uiPriority w:val="99"/>
    <w:rsid w:val="003319AA"/>
    <w:pPr>
      <w:shd w:val="clear" w:color="auto" w:fill="FFFFFF"/>
      <w:spacing w:after="0" w:line="240" w:lineRule="atLeast"/>
    </w:pPr>
    <w:rPr>
      <w:rFonts w:ascii="Times New Roman" w:hAnsi="Times New Roman"/>
      <w:sz w:val="17"/>
    </w:rPr>
  </w:style>
  <w:style w:type="character" w:customStyle="1" w:styleId="61">
    <w:name w:val="Основний текст (6)_"/>
    <w:link w:val="62"/>
    <w:uiPriority w:val="99"/>
    <w:locked/>
    <w:rsid w:val="003319AA"/>
    <w:rPr>
      <w:rFonts w:ascii="Arial" w:eastAsia="Times New Roman" w:hAnsi="Arial"/>
      <w:sz w:val="13"/>
      <w:shd w:val="clear" w:color="auto" w:fill="FFFFFF"/>
    </w:rPr>
  </w:style>
  <w:style w:type="paragraph" w:customStyle="1" w:styleId="62">
    <w:name w:val="Основний текст (6)"/>
    <w:basedOn w:val="a"/>
    <w:link w:val="61"/>
    <w:uiPriority w:val="99"/>
    <w:rsid w:val="003319AA"/>
    <w:pPr>
      <w:shd w:val="clear" w:color="auto" w:fill="FFFFFF"/>
      <w:spacing w:after="0" w:line="240" w:lineRule="atLeast"/>
    </w:pPr>
    <w:rPr>
      <w:rFonts w:ascii="Arial" w:eastAsia="Times New Roman" w:hAnsi="Arial"/>
      <w:sz w:val="13"/>
    </w:rPr>
  </w:style>
  <w:style w:type="character" w:customStyle="1" w:styleId="71">
    <w:name w:val="Основний текст (7)_"/>
    <w:link w:val="72"/>
    <w:uiPriority w:val="99"/>
    <w:locked/>
    <w:rsid w:val="003319AA"/>
    <w:rPr>
      <w:rFonts w:ascii="Century Schoolbook" w:eastAsia="Times New Roman" w:hAnsi="Century Schoolbook"/>
      <w:sz w:val="14"/>
      <w:shd w:val="clear" w:color="auto" w:fill="FFFFFF"/>
    </w:rPr>
  </w:style>
  <w:style w:type="paragraph" w:customStyle="1" w:styleId="72">
    <w:name w:val="Основний текст (7)"/>
    <w:basedOn w:val="a"/>
    <w:link w:val="71"/>
    <w:uiPriority w:val="99"/>
    <w:rsid w:val="003319AA"/>
    <w:pPr>
      <w:shd w:val="clear" w:color="auto" w:fill="FFFFFF"/>
      <w:spacing w:after="0" w:line="240" w:lineRule="atLeast"/>
    </w:pPr>
    <w:rPr>
      <w:rFonts w:ascii="Century Schoolbook" w:eastAsia="Times New Roman" w:hAnsi="Century Schoolbook"/>
      <w:sz w:val="14"/>
    </w:rPr>
  </w:style>
  <w:style w:type="character" w:customStyle="1" w:styleId="FontStyle13">
    <w:name w:val="Font Style13"/>
    <w:rsid w:val="003319AA"/>
    <w:rPr>
      <w:rFonts w:ascii="Times New Roman" w:hAnsi="Times New Roman"/>
      <w:sz w:val="24"/>
    </w:rPr>
  </w:style>
  <w:style w:type="character" w:customStyle="1" w:styleId="af9">
    <w:name w:val="Основной текст_"/>
    <w:link w:val="15"/>
    <w:uiPriority w:val="99"/>
    <w:locked/>
    <w:rsid w:val="003319AA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15">
    <w:name w:val="Основной текст1"/>
    <w:basedOn w:val="a"/>
    <w:link w:val="af9"/>
    <w:uiPriority w:val="99"/>
    <w:rsid w:val="003319AA"/>
    <w:pPr>
      <w:shd w:val="clear" w:color="auto" w:fill="FFFFFF"/>
      <w:spacing w:after="0" w:line="240" w:lineRule="atLeast"/>
    </w:pPr>
    <w:rPr>
      <w:rFonts w:ascii="Times New Roman" w:hAnsi="Times New Roman"/>
      <w:spacing w:val="1"/>
      <w:sz w:val="25"/>
    </w:rPr>
  </w:style>
  <w:style w:type="character" w:customStyle="1" w:styleId="28">
    <w:name w:val="Основной текст (2)_"/>
    <w:link w:val="29"/>
    <w:uiPriority w:val="99"/>
    <w:locked/>
    <w:rsid w:val="003319AA"/>
    <w:rPr>
      <w:rFonts w:ascii="Times New Roman" w:hAnsi="Times New Roman"/>
      <w:b/>
      <w:spacing w:val="-10"/>
      <w:sz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319AA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spacing w:val="-10"/>
      <w:sz w:val="28"/>
    </w:rPr>
  </w:style>
  <w:style w:type="paragraph" w:customStyle="1" w:styleId="110">
    <w:name w:val="Абзац списка11"/>
    <w:basedOn w:val="a"/>
    <w:uiPriority w:val="99"/>
    <w:rsid w:val="003319AA"/>
    <w:pPr>
      <w:ind w:left="720"/>
    </w:pPr>
    <w:rPr>
      <w:rFonts w:ascii="Calibri" w:eastAsia="Calibri" w:hAnsi="Calibri" w:cs="Calibri"/>
      <w:lang w:val="uk-UA"/>
    </w:rPr>
  </w:style>
  <w:style w:type="paragraph" w:customStyle="1" w:styleId="111">
    <w:name w:val="Без интервала11"/>
    <w:uiPriority w:val="99"/>
    <w:rsid w:val="003319AA"/>
    <w:pPr>
      <w:spacing w:after="0" w:line="240" w:lineRule="auto"/>
    </w:pPr>
    <w:rPr>
      <w:rFonts w:ascii="Calibri" w:eastAsia="Calibri" w:hAnsi="Calibri" w:cs="Calibri"/>
    </w:rPr>
  </w:style>
  <w:style w:type="paragraph" w:customStyle="1" w:styleId="36">
    <w:name w:val="Абзац списка3"/>
    <w:basedOn w:val="a"/>
    <w:uiPriority w:val="99"/>
    <w:rsid w:val="003319AA"/>
    <w:pPr>
      <w:ind w:left="720"/>
    </w:pPr>
    <w:rPr>
      <w:rFonts w:ascii="Calibri" w:eastAsia="Calibri" w:hAnsi="Calibri" w:cs="Calibri"/>
      <w:lang w:val="uk-UA"/>
    </w:rPr>
  </w:style>
  <w:style w:type="paragraph" w:styleId="afa">
    <w:name w:val="endnote text"/>
    <w:basedOn w:val="a"/>
    <w:link w:val="afb"/>
    <w:semiHidden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b">
    <w:name w:val="Текст концевой сноски Знак"/>
    <w:basedOn w:val="a0"/>
    <w:link w:val="afa"/>
    <w:semiHidden/>
    <w:rsid w:val="003319AA"/>
    <w:rPr>
      <w:rFonts w:ascii="Calibri" w:eastAsia="Calibri" w:hAnsi="Calibri" w:cs="Times New Roman"/>
      <w:sz w:val="20"/>
      <w:szCs w:val="20"/>
      <w:lang w:val="uk-UA"/>
    </w:rPr>
  </w:style>
  <w:style w:type="character" w:styleId="afc">
    <w:name w:val="endnote reference"/>
    <w:basedOn w:val="a0"/>
    <w:semiHidden/>
    <w:rsid w:val="003319AA"/>
    <w:rPr>
      <w:rFonts w:cs="Times New Roman"/>
      <w:vertAlign w:val="superscript"/>
    </w:rPr>
  </w:style>
  <w:style w:type="paragraph" w:customStyle="1" w:styleId="42">
    <w:name w:val="Абзац списка4"/>
    <w:basedOn w:val="a"/>
    <w:uiPriority w:val="99"/>
    <w:rsid w:val="003319AA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2a">
    <w:name w:val="Без интервала2"/>
    <w:uiPriority w:val="99"/>
    <w:rsid w:val="003319A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810">
    <w:name w:val="Сетка таблицы81"/>
    <w:uiPriority w:val="9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331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6">
    <w:name w:val="Сетка таблицы16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"/>
    <w:basedOn w:val="a"/>
    <w:rsid w:val="003319AA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7">
    <w:name w:val="Сетка таблицы17"/>
    <w:basedOn w:val="a1"/>
    <w:next w:val="aa"/>
    <w:uiPriority w:val="59"/>
    <w:rsid w:val="00331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next w:val="a"/>
    <w:uiPriority w:val="99"/>
    <w:semiHidden/>
    <w:unhideWhenUsed/>
    <w:qFormat/>
    <w:rsid w:val="003319AA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uk-UA" w:eastAsia="ru-RU"/>
    </w:r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3319AA"/>
    <w:pPr>
      <w:spacing w:line="240" w:lineRule="auto"/>
    </w:pPr>
    <w:rPr>
      <w:rFonts w:ascii="Times New Roman" w:eastAsia="Times New Roman" w:hAnsi="Times New Roman" w:cs="Times New Roman"/>
      <w:b/>
      <w:bCs/>
      <w:color w:val="5B9BD5"/>
      <w:sz w:val="18"/>
      <w:szCs w:val="18"/>
      <w:lang w:val="uk-UA" w:eastAsia="ru-RU"/>
    </w:rPr>
  </w:style>
  <w:style w:type="paragraph" w:styleId="37">
    <w:name w:val="List Bullet 3"/>
    <w:basedOn w:val="a"/>
    <w:autoRedefine/>
    <w:semiHidden/>
    <w:unhideWhenUsed/>
    <w:rsid w:val="003319AA"/>
    <w:pPr>
      <w:spacing w:after="0" w:line="240" w:lineRule="auto"/>
      <w:ind w:left="-55"/>
      <w:jc w:val="center"/>
    </w:pPr>
    <w:rPr>
      <w:rFonts w:ascii="Times New Roman" w:eastAsia="Times New Roman" w:hAnsi="Times New Roman" w:cs="Times New Roman"/>
      <w:kern w:val="28"/>
      <w:sz w:val="28"/>
      <w:szCs w:val="28"/>
      <w:lang w:val="uk-UA" w:eastAsia="ru-RU"/>
    </w:rPr>
  </w:style>
  <w:style w:type="paragraph" w:styleId="afe">
    <w:name w:val="Plain Text"/>
    <w:basedOn w:val="a"/>
    <w:link w:val="aff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sz w:val="28"/>
      <w:szCs w:val="24"/>
    </w:rPr>
  </w:style>
  <w:style w:type="character" w:customStyle="1" w:styleId="aff">
    <w:name w:val="Текст Знак"/>
    <w:basedOn w:val="a0"/>
    <w:link w:val="afe"/>
    <w:semiHidden/>
    <w:rsid w:val="003319AA"/>
    <w:rPr>
      <w:rFonts w:ascii="Calibri" w:eastAsia="Calibri" w:hAnsi="Calibri" w:cs="Times New Roman"/>
      <w:sz w:val="28"/>
      <w:szCs w:val="24"/>
    </w:rPr>
  </w:style>
  <w:style w:type="paragraph" w:customStyle="1" w:styleId="1a">
    <w:name w:val="Знак1"/>
    <w:basedOn w:val="a"/>
    <w:autoRedefine/>
    <w:rsid w:val="003319A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p8">
    <w:name w:val="p8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"/>
    <w:next w:val="ac"/>
    <w:rsid w:val="003319AA"/>
    <w:pPr>
      <w:keepNext/>
      <w:spacing w:before="240" w:after="120" w:line="240" w:lineRule="auto"/>
      <w:jc w:val="center"/>
    </w:pPr>
    <w:rPr>
      <w:rFonts w:ascii="Arial" w:eastAsia="Times New Roman" w:hAnsi="Arial" w:cs="Mangal"/>
      <w:b/>
      <w:kern w:val="2"/>
      <w:sz w:val="28"/>
      <w:szCs w:val="28"/>
      <w:u w:val="single"/>
      <w:lang w:val="uk-UA" w:eastAsia="hi-IN" w:bidi="hi-IN"/>
    </w:rPr>
  </w:style>
  <w:style w:type="paragraph" w:customStyle="1" w:styleId="aff0">
    <w:name w:val="Îáû÷íûé"/>
    <w:rsid w:val="003319A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f1">
    <w:name w:val="Знак Знак"/>
    <w:basedOn w:val="a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3319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uk-UA" w:eastAsia="ru-RU"/>
    </w:rPr>
  </w:style>
  <w:style w:type="paragraph" w:customStyle="1" w:styleId="aff3">
    <w:name w:val="Ñîäåðæèìîå òàáëèöû"/>
    <w:basedOn w:val="aff0"/>
    <w:rsid w:val="003319AA"/>
    <w:rPr>
      <w:rFonts w:ascii="Arial" w:eastAsia="Arial Unicode MS" w:hAnsi="Arial"/>
      <w:color w:val="auto"/>
    </w:rPr>
  </w:style>
  <w:style w:type="paragraph" w:customStyle="1" w:styleId="aff4">
    <w:name w:val="Çàãîëîâîê òàáëèöû"/>
    <w:basedOn w:val="aff3"/>
    <w:rsid w:val="003319AA"/>
    <w:pPr>
      <w:jc w:val="center"/>
    </w:pPr>
    <w:rPr>
      <w:b/>
      <w:bCs/>
      <w:i/>
      <w:iCs/>
    </w:rPr>
  </w:style>
  <w:style w:type="paragraph" w:customStyle="1" w:styleId="210">
    <w:name w:val="Основной текст 21"/>
    <w:basedOn w:val="a"/>
    <w:uiPriority w:val="99"/>
    <w:rsid w:val="003319AA"/>
    <w:pPr>
      <w:overflowPunct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ff5">
    <w:name w:val="Заголовок таблицы"/>
    <w:basedOn w:val="aff2"/>
    <w:rsid w:val="003319AA"/>
    <w:pPr>
      <w:jc w:val="center"/>
    </w:pPr>
    <w:rPr>
      <w:b/>
      <w:i/>
    </w:rPr>
  </w:style>
  <w:style w:type="paragraph" w:customStyle="1" w:styleId="aff6">
    <w:name w:val="Абзац списку"/>
    <w:basedOn w:val="a"/>
    <w:qFormat/>
    <w:rsid w:val="003319AA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ff7">
    <w:name w:val="Стиль"/>
    <w:rsid w:val="00331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319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rsid w:val="00331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Абзац списку1"/>
    <w:basedOn w:val="a"/>
    <w:rsid w:val="00331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3319A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1d">
    <w:name w:val="Верхний колонтитул Знак1"/>
    <w:basedOn w:val="a0"/>
    <w:rsid w:val="003319AA"/>
  </w:style>
  <w:style w:type="character" w:customStyle="1" w:styleId="1e">
    <w:name w:val="Нижний колонтитул Знак1"/>
    <w:basedOn w:val="a0"/>
    <w:rsid w:val="003319AA"/>
  </w:style>
  <w:style w:type="character" w:customStyle="1" w:styleId="211">
    <w:name w:val="Основной текст 2 Знак1"/>
    <w:basedOn w:val="a0"/>
    <w:uiPriority w:val="99"/>
    <w:semiHidden/>
    <w:rsid w:val="003319AA"/>
  </w:style>
  <w:style w:type="character" w:customStyle="1" w:styleId="212">
    <w:name w:val="Основной текст с отступом 2 Знак1"/>
    <w:basedOn w:val="a0"/>
    <w:uiPriority w:val="99"/>
    <w:semiHidden/>
    <w:rsid w:val="003319AA"/>
  </w:style>
  <w:style w:type="character" w:customStyle="1" w:styleId="1f">
    <w:name w:val="Текст выноски Знак1"/>
    <w:basedOn w:val="a0"/>
    <w:uiPriority w:val="99"/>
    <w:semiHidden/>
    <w:rsid w:val="003319AA"/>
    <w:rPr>
      <w:rFonts w:ascii="Segoe UI" w:hAnsi="Segoe UI" w:cs="Segoe UI" w:hint="default"/>
      <w:sz w:val="18"/>
      <w:szCs w:val="18"/>
    </w:rPr>
  </w:style>
  <w:style w:type="character" w:customStyle="1" w:styleId="s1">
    <w:name w:val="s1"/>
    <w:basedOn w:val="a0"/>
    <w:rsid w:val="003319AA"/>
  </w:style>
  <w:style w:type="character" w:customStyle="1" w:styleId="s3">
    <w:name w:val="s3"/>
    <w:basedOn w:val="a0"/>
    <w:rsid w:val="003319AA"/>
  </w:style>
  <w:style w:type="character" w:customStyle="1" w:styleId="s4">
    <w:name w:val="s4"/>
    <w:basedOn w:val="a0"/>
    <w:rsid w:val="003319AA"/>
  </w:style>
  <w:style w:type="character" w:customStyle="1" w:styleId="s2">
    <w:name w:val="s2"/>
    <w:basedOn w:val="a0"/>
    <w:rsid w:val="003319AA"/>
  </w:style>
  <w:style w:type="character" w:customStyle="1" w:styleId="s5">
    <w:name w:val="s5"/>
    <w:basedOn w:val="a0"/>
    <w:rsid w:val="003319AA"/>
  </w:style>
  <w:style w:type="character" w:customStyle="1" w:styleId="FontStyle24">
    <w:name w:val="Font Style24"/>
    <w:rsid w:val="003319AA"/>
    <w:rPr>
      <w:rFonts w:ascii="Cambria" w:hAnsi="Cambria" w:cs="Cambria" w:hint="default"/>
      <w:i/>
      <w:iCs/>
      <w:sz w:val="18"/>
      <w:szCs w:val="18"/>
    </w:rPr>
  </w:style>
  <w:style w:type="character" w:customStyle="1" w:styleId="hps">
    <w:name w:val="hps"/>
    <w:basedOn w:val="a0"/>
    <w:rsid w:val="003319AA"/>
  </w:style>
  <w:style w:type="character" w:customStyle="1" w:styleId="hpsatn">
    <w:name w:val="hps atn"/>
    <w:basedOn w:val="a0"/>
    <w:rsid w:val="003319AA"/>
  </w:style>
  <w:style w:type="character" w:customStyle="1" w:styleId="apple-style-span">
    <w:name w:val="apple-style-span"/>
    <w:basedOn w:val="a0"/>
    <w:rsid w:val="003319AA"/>
  </w:style>
  <w:style w:type="character" w:customStyle="1" w:styleId="fs14">
    <w:name w:val="fs_14"/>
    <w:rsid w:val="003319AA"/>
  </w:style>
  <w:style w:type="character" w:customStyle="1" w:styleId="rvts23">
    <w:name w:val="rvts23"/>
    <w:rsid w:val="003319AA"/>
  </w:style>
  <w:style w:type="character" w:customStyle="1" w:styleId="rvts9">
    <w:name w:val="rvts9"/>
    <w:rsid w:val="003319AA"/>
  </w:style>
  <w:style w:type="character" w:customStyle="1" w:styleId="itemnavigationtitle">
    <w:name w:val="itemnavigationtitle"/>
    <w:rsid w:val="003319AA"/>
  </w:style>
  <w:style w:type="character" w:customStyle="1" w:styleId="52">
    <w:name w:val="Знак Знак5"/>
    <w:rsid w:val="003319AA"/>
    <w:rPr>
      <w:b/>
      <w:bCs/>
      <w:sz w:val="28"/>
      <w:szCs w:val="28"/>
      <w:u w:val="single"/>
      <w:lang w:val="uk-UA" w:eastAsia="ru-RU" w:bidi="ar-SA"/>
    </w:rPr>
  </w:style>
  <w:style w:type="character" w:customStyle="1" w:styleId="shorttext">
    <w:name w:val="short_text"/>
    <w:rsid w:val="003319AA"/>
  </w:style>
  <w:style w:type="character" w:customStyle="1" w:styleId="hpsalt-edited">
    <w:name w:val="hps alt-edited"/>
    <w:rsid w:val="003319AA"/>
  </w:style>
  <w:style w:type="character" w:customStyle="1" w:styleId="311">
    <w:name w:val="Основной текст с отступом 3 Знак1"/>
    <w:basedOn w:val="a0"/>
    <w:semiHidden/>
    <w:rsid w:val="003319AA"/>
    <w:rPr>
      <w:sz w:val="16"/>
      <w:szCs w:val="16"/>
    </w:rPr>
  </w:style>
  <w:style w:type="character" w:customStyle="1" w:styleId="1f0">
    <w:name w:val="Текст Знак1"/>
    <w:basedOn w:val="a0"/>
    <w:semiHidden/>
    <w:rsid w:val="003319AA"/>
    <w:rPr>
      <w:rFonts w:ascii="Consolas" w:hAnsi="Consolas" w:cs="Consolas" w:hint="default"/>
      <w:sz w:val="21"/>
      <w:szCs w:val="21"/>
    </w:rPr>
  </w:style>
  <w:style w:type="table" w:styleId="aff9">
    <w:name w:val="Table Elegant"/>
    <w:basedOn w:val="a1"/>
    <w:uiPriority w:val="99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next w:val="2b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2">
    <w:name w:val="Светлая сетка1"/>
    <w:basedOn w:val="a1"/>
    <w:next w:val="2c"/>
    <w:uiPriority w:val="62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заливка - Акцент 11"/>
    <w:basedOn w:val="a1"/>
    <w:next w:val="-12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1">
    <w:name w:val="Светлый список - Акцент 21"/>
    <w:basedOn w:val="a1"/>
    <w:next w:val="-2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210">
    <w:name w:val="Светлая сетка - Акцент 21"/>
    <w:basedOn w:val="aff9"/>
    <w:next w:val="-20"/>
    <w:uiPriority w:val="62"/>
    <w:semiHidden/>
    <w:unhideWhenUsed/>
    <w:rsid w:val="003319AA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  <w:caps/>
        <w:color w:val="auto"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">
    <w:name w:val="Светлая заливка - Акцент 31"/>
    <w:basedOn w:val="a1"/>
    <w:next w:val="-3"/>
    <w:uiPriority w:val="60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Светлый список - Акцент 31"/>
    <w:basedOn w:val="a1"/>
    <w:next w:val="-30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">
    <w:name w:val="Светлый список - Акцент 41"/>
    <w:basedOn w:val="a1"/>
    <w:next w:val="-4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410">
    <w:name w:val="Цветная сетка - Акцент 41"/>
    <w:basedOn w:val="a1"/>
    <w:next w:val="-40"/>
    <w:uiPriority w:val="7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">
    <w:name w:val="Светлый список - Акцент 51"/>
    <w:basedOn w:val="a1"/>
    <w:next w:val="-5"/>
    <w:uiPriority w:val="61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1-51">
    <w:name w:val="Средний список 1 - Акцент 51"/>
    <w:basedOn w:val="a1"/>
    <w:next w:val="1-5"/>
    <w:uiPriority w:val="65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Lucida Sans Unicode" w:eastAsia="Times New Roman" w:hAnsi="Lucida Sans Unicode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-510">
    <w:name w:val="Цветная сетка - Акцент 51"/>
    <w:basedOn w:val="a1"/>
    <w:next w:val="-50"/>
    <w:uiPriority w:val="7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1">
    <w:name w:val="Средняя заливка 1 - Акцент 61"/>
    <w:basedOn w:val="a1"/>
    <w:next w:val="1-6"/>
    <w:uiPriority w:val="63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ий список 1 - Акцент 61"/>
    <w:basedOn w:val="a1"/>
    <w:next w:val="1-60"/>
    <w:uiPriority w:val="65"/>
    <w:semiHidden/>
    <w:unhideWhenUsed/>
    <w:rsid w:val="003319A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Lucida Sans Unicode" w:eastAsia="Times New Roman" w:hAnsi="Lucida Sans Unicode" w:cs="Times New Roman" w:hint="default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1f3">
    <w:name w:val="Стиль1"/>
    <w:basedOn w:val="aff9"/>
    <w:uiPriority w:val="99"/>
    <w:rsid w:val="003319AA"/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0">
    <w:name w:val="Сетка таблицы110"/>
    <w:basedOn w:val="a1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тиль11"/>
    <w:basedOn w:val="aff9"/>
    <w:uiPriority w:val="99"/>
    <w:rsid w:val="003319AA"/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1"/>
    <w:uiPriority w:val="99"/>
    <w:semiHidden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ветлая сетка11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Sans Unicode" w:eastAsia="Times New Roman" w:hAnsi="Lucida Sans Unicode" w:cs="Times New Roman" w:hint="default"/>
        <w:b/>
        <w:bCs/>
      </w:rPr>
    </w:tblStylePr>
    <w:tblStylePr w:type="lastCol">
      <w:rPr>
        <w:rFonts w:ascii="Lucida Sans Unicode" w:eastAsia="Times New Roman" w:hAnsi="Lucida Sans Unicod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3">
    <w:name w:val="Сетка таблицы21"/>
    <w:basedOn w:val="aff9"/>
    <w:uiPriority w:val="59"/>
    <w:rsid w:val="003319AA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Сетка таблицы31"/>
    <w:basedOn w:val="a1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1">
    <w:name w:val="Grid Table 4 Accent 3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421">
    <w:name w:val="Таблица-сетка 4 — акцент 21"/>
    <w:basedOn w:val="a1"/>
    <w:uiPriority w:val="49"/>
    <w:rsid w:val="003319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411">
    <w:name w:val="Заголовок 4 Знак1"/>
    <w:basedOn w:val="a0"/>
    <w:semiHidden/>
    <w:rsid w:val="003319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customStyle="1" w:styleId="2b">
    <w:name w:val="Светлая заливка2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c">
    <w:name w:val="Светлая сетка2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lang w:eastAsia="ru-R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Colorful Grid Accent 4"/>
    <w:basedOn w:val="a1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List Accent 5"/>
    <w:basedOn w:val="a1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0">
    <w:name w:val="Colorful Grid Accent 5"/>
    <w:basedOn w:val="a1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Shading 1 Accent 6"/>
    <w:basedOn w:val="a1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List 1 Accent 6"/>
    <w:basedOn w:val="a1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00">
    <w:name w:val="Сетка таблицы20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a"/>
    <w:uiPriority w:val="59"/>
    <w:rsid w:val="003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331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3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22">
    <w:name w:val="Светлый список - Акцент 22"/>
    <w:basedOn w:val="a1"/>
    <w:next w:val="-2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220">
    <w:name w:val="Светлая сетка - Акцент 22"/>
    <w:basedOn w:val="a1"/>
    <w:next w:val="-20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0">
    <w:name w:val="Светлый список - Акцент 32"/>
    <w:basedOn w:val="a1"/>
    <w:next w:val="-30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1"/>
    <w:next w:val="2-4"/>
    <w:uiPriority w:val="64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420">
    <w:name w:val="Цветная сетка - Акцент 42"/>
    <w:basedOn w:val="a1"/>
    <w:next w:val="-40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">
    <w:name w:val="Светлый список - Акцент 52"/>
    <w:basedOn w:val="a1"/>
    <w:next w:val="-5"/>
    <w:uiPriority w:val="61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">
    <w:name w:val="Средний список 1 - Акцент 52"/>
    <w:basedOn w:val="a1"/>
    <w:next w:val="1-5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520">
    <w:name w:val="Цветная сетка - Акцент 52"/>
    <w:basedOn w:val="a1"/>
    <w:next w:val="-50"/>
    <w:uiPriority w:val="73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">
    <w:name w:val="Средняя заливка 1 - Акцент 62"/>
    <w:basedOn w:val="a1"/>
    <w:next w:val="1-6"/>
    <w:uiPriority w:val="63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ий список 1 - Акцент 62"/>
    <w:basedOn w:val="a1"/>
    <w:next w:val="1-60"/>
    <w:uiPriority w:val="65"/>
    <w:rsid w:val="003319A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38">
    <w:name w:val="Светлая заливка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">
    <w:name w:val="Светлая сетка3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3">
    <w:name w:val="Светлая заливка4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4">
    <w:name w:val="Светлая сетка4"/>
    <w:basedOn w:val="a1"/>
    <w:uiPriority w:val="62"/>
    <w:rsid w:val="003319A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4">
    <w:name w:val="Светлая заливка - Акцент 14"/>
    <w:basedOn w:val="a1"/>
    <w:uiPriority w:val="60"/>
    <w:rsid w:val="003319A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zivanko5@ukr.net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do-5-ivanko.mozellosite.com/novini-1/params/post/4361671/haj-nebo-bude-mirnim-a-ukrana-chistoju" TargetMode="Externa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1052631578947562E-2"/>
          <c:y val="0.32400000000000073"/>
          <c:w val="0.59473684210526256"/>
          <c:h val="0.356000000000000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</c:v>
                </c:pt>
              </c:strCache>
            </c:strRef>
          </c:tx>
          <c:dPt>
            <c:idx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1"/>
            <c:spPr>
              <a:solidFill>
                <a:schemeClr val="accent3"/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cat>
            <c:strRef>
              <c:f>Sheet1!$B$1:$E$1</c:f>
              <c:strCache>
                <c:ptCount val="3"/>
                <c:pt idx="0">
                  <c:v>вища </c:v>
                </c:pt>
                <c:pt idx="1">
                  <c:v>середня спеціальна </c:v>
                </c:pt>
                <c:pt idx="2">
                  <c:v>навчається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вища </c:v>
                </c:pt>
                <c:pt idx="1">
                  <c:v>середня спеціальна </c:v>
                </c:pt>
                <c:pt idx="2">
                  <c:v>навчається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вища </c:v>
                </c:pt>
                <c:pt idx="1">
                  <c:v>середня спеціальна </c:v>
                </c:pt>
                <c:pt idx="2">
                  <c:v>навчається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421052631578965"/>
          <c:y val="0.16800000000000015"/>
          <c:w val="0.25526315789473675"/>
          <c:h val="0.6600000000000018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413043478260869"/>
          <c:y val="9.9173553719008253E-2"/>
          <c:w val="0.53260869565217595"/>
          <c:h val="0.8099173553719005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вища </c:v>
                </c:pt>
                <c:pt idx="1">
                  <c:v>І</c:v>
                </c:pt>
                <c:pt idx="2">
                  <c:v>ІІ</c:v>
                </c:pt>
                <c:pt idx="3">
                  <c:v>спеціаліст </c:v>
                </c:pt>
                <c:pt idx="4">
                  <c:v>розряд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20.399999999999999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вища </c:v>
                </c:pt>
                <c:pt idx="1">
                  <c:v>І</c:v>
                </c:pt>
                <c:pt idx="2">
                  <c:v>ІІ</c:v>
                </c:pt>
                <c:pt idx="3">
                  <c:v>спеціаліст </c:v>
                </c:pt>
                <c:pt idx="4">
                  <c:v>розряд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вища </c:v>
                </c:pt>
                <c:pt idx="1">
                  <c:v>І</c:v>
                </c:pt>
                <c:pt idx="2">
                  <c:v>ІІ</c:v>
                </c:pt>
                <c:pt idx="3">
                  <c:v>спеціаліст </c:v>
                </c:pt>
                <c:pt idx="4">
                  <c:v>розряд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86956521739135"/>
          <c:y val="0.27272727272727282"/>
          <c:w val="0.22826086956521741"/>
          <c:h val="0.458677685950414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11680911680911681"/>
          <c:y val="0.1434262948207175"/>
          <c:w val="0.43589743589743668"/>
          <c:h val="0.61354581673306974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Lbls>
            <c:spPr>
              <a:noFill/>
              <a:ln w="25556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  <c:showLeaderLines val="1"/>
          </c:dLbls>
          <c:cat>
            <c:strRef>
              <c:f>Аркуш1!$A$2:$A$5</c:f>
              <c:strCache>
                <c:ptCount val="4"/>
                <c:pt idx="0">
                  <c:v>до 10 років</c:v>
                </c:pt>
                <c:pt idx="1">
                  <c:v>10-20 років</c:v>
                </c:pt>
                <c:pt idx="2">
                  <c:v>20-30 років</c:v>
                </c:pt>
                <c:pt idx="3">
                  <c:v>30 і більше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14</c:v>
                </c:pt>
              </c:numCache>
            </c:numRef>
          </c:val>
        </c:ser>
      </c:pie3DChart>
      <c:spPr>
        <a:noFill/>
        <a:ln w="25556">
          <a:noFill/>
        </a:ln>
      </c:spPr>
    </c:plotArea>
    <c:legend>
      <c:legendPos val="r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лічба, цифри</c:v>
                </c:pt>
                <c:pt idx="1">
                  <c:v>суміжні числа</c:v>
                </c:pt>
                <c:pt idx="2">
                  <c:v>порівняння множин</c:v>
                </c:pt>
                <c:pt idx="3">
                  <c:v>величина</c:v>
                </c:pt>
                <c:pt idx="4">
                  <c:v>геометричні фігури</c:v>
                </c:pt>
                <c:pt idx="5">
                  <c:v>орієнтування в просторі</c:v>
                </c:pt>
                <c:pt idx="6">
                  <c:v>орієнтування в часі</c:v>
                </c:pt>
                <c:pt idx="7">
                  <c:v>задачі</c:v>
                </c:pt>
                <c:pt idx="8">
                  <c:v>приклади</c:v>
                </c:pt>
                <c:pt idx="9">
                  <c:v>склад числа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78</c:v>
                </c:pt>
                <c:pt idx="1">
                  <c:v>58</c:v>
                </c:pt>
                <c:pt idx="2">
                  <c:v>80</c:v>
                </c:pt>
                <c:pt idx="3">
                  <c:v>30</c:v>
                </c:pt>
                <c:pt idx="4">
                  <c:v>40</c:v>
                </c:pt>
                <c:pt idx="5">
                  <c:v>70</c:v>
                </c:pt>
                <c:pt idx="6">
                  <c:v>30</c:v>
                </c:pt>
                <c:pt idx="7">
                  <c:v>61</c:v>
                </c:pt>
                <c:pt idx="8">
                  <c:v>42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лічба, цифри</c:v>
                </c:pt>
                <c:pt idx="1">
                  <c:v>суміжні числа</c:v>
                </c:pt>
                <c:pt idx="2">
                  <c:v>порівняння множин</c:v>
                </c:pt>
                <c:pt idx="3">
                  <c:v>величина</c:v>
                </c:pt>
                <c:pt idx="4">
                  <c:v>геометричні фігури</c:v>
                </c:pt>
                <c:pt idx="5">
                  <c:v>орієнтування в просторі</c:v>
                </c:pt>
                <c:pt idx="6">
                  <c:v>орієнтування в часі</c:v>
                </c:pt>
                <c:pt idx="7">
                  <c:v>задачі</c:v>
                </c:pt>
                <c:pt idx="8">
                  <c:v>приклади</c:v>
                </c:pt>
                <c:pt idx="9">
                  <c:v>склад числа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22</c:v>
                </c:pt>
                <c:pt idx="1">
                  <c:v>32</c:v>
                </c:pt>
                <c:pt idx="2">
                  <c:v>17</c:v>
                </c:pt>
                <c:pt idx="3">
                  <c:v>66</c:v>
                </c:pt>
                <c:pt idx="4">
                  <c:v>60</c:v>
                </c:pt>
                <c:pt idx="5">
                  <c:v>25</c:v>
                </c:pt>
                <c:pt idx="6">
                  <c:v>60</c:v>
                </c:pt>
                <c:pt idx="7">
                  <c:v>22</c:v>
                </c:pt>
                <c:pt idx="8">
                  <c:v>46</c:v>
                </c:pt>
                <c:pt idx="9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лічба, цифри</c:v>
                </c:pt>
                <c:pt idx="1">
                  <c:v>суміжні числа</c:v>
                </c:pt>
                <c:pt idx="2">
                  <c:v>порівняння множин</c:v>
                </c:pt>
                <c:pt idx="3">
                  <c:v>величина</c:v>
                </c:pt>
                <c:pt idx="4">
                  <c:v>геометричні фігури</c:v>
                </c:pt>
                <c:pt idx="5">
                  <c:v>орієнтування в просторі</c:v>
                </c:pt>
                <c:pt idx="6">
                  <c:v>орієнтування в часі</c:v>
                </c:pt>
                <c:pt idx="7">
                  <c:v>задачі</c:v>
                </c:pt>
                <c:pt idx="8">
                  <c:v>приклади</c:v>
                </c:pt>
                <c:pt idx="9">
                  <c:v>склад числа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3</c:v>
                </c:pt>
                <c:pt idx="3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7</c:v>
                </c:pt>
                <c:pt idx="8">
                  <c:v>12</c:v>
                </c:pt>
                <c:pt idx="9">
                  <c:v>41</c:v>
                </c:pt>
              </c:numCache>
            </c:numRef>
          </c:val>
        </c:ser>
        <c:axId val="110701184"/>
        <c:axId val="110711168"/>
      </c:barChart>
      <c:catAx>
        <c:axId val="110701184"/>
        <c:scaling>
          <c:orientation val="minMax"/>
        </c:scaling>
        <c:axPos val="b"/>
        <c:tickLblPos val="nextTo"/>
        <c:crossAx val="110711168"/>
        <c:crosses val="autoZero"/>
        <c:auto val="1"/>
        <c:lblAlgn val="ctr"/>
        <c:lblOffset val="100"/>
      </c:catAx>
      <c:valAx>
        <c:axId val="110711168"/>
        <c:scaling>
          <c:orientation val="minMax"/>
        </c:scaling>
        <c:axPos val="l"/>
        <c:majorGridlines/>
        <c:numFmt formatCode="General" sourceLinked="1"/>
        <c:tickLblPos val="nextTo"/>
        <c:crossAx val="110701184"/>
        <c:crosses val="autoZero"/>
        <c:crossBetween val="between"/>
      </c:valAx>
    </c:plotArea>
    <c:legend>
      <c:legendPos val="r"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Веселка </c:v>
                </c:pt>
                <c:pt idx="1">
                  <c:v>Сонечко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Веселка </c:v>
                </c:pt>
                <c:pt idx="1">
                  <c:v>Сонечко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Веселка </c:v>
                </c:pt>
                <c:pt idx="1">
                  <c:v>Сонечко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axId val="68228992"/>
        <c:axId val="68230528"/>
      </c:barChart>
      <c:catAx>
        <c:axId val="68228992"/>
        <c:scaling>
          <c:orientation val="minMax"/>
        </c:scaling>
        <c:axPos val="b"/>
        <c:tickLblPos val="nextTo"/>
        <c:crossAx val="68230528"/>
        <c:crosses val="autoZero"/>
        <c:auto val="1"/>
        <c:lblAlgn val="ctr"/>
        <c:lblOffset val="100"/>
      </c:catAx>
      <c:valAx>
        <c:axId val="68230528"/>
        <c:scaling>
          <c:orientation val="minMax"/>
        </c:scaling>
        <c:axPos val="l"/>
        <c:majorGridlines/>
        <c:numFmt formatCode="General" sourceLinked="1"/>
        <c:tickLblPos val="nextTo"/>
        <c:crossAx val="68228992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Готовність до НУШ</a:t>
            </a:r>
          </a:p>
        </c:rich>
      </c:tx>
      <c:layout>
        <c:manualLayout>
          <c:xMode val="edge"/>
          <c:yMode val="edge"/>
          <c:x val="0.35349540984796352"/>
          <c:y val="2.7777708888751237E-2"/>
        </c:manualLayout>
      </c:layout>
      <c:spPr>
        <a:noFill/>
        <a:ln w="2539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Готовність сформована повною мірою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Лист1!$A$2</c:f>
              <c:strCache>
                <c:ptCount val="1"/>
                <c:pt idx="0">
                  <c:v>Група "Веселка"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Готовність достатньо сформована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Лист1!$A$2</c:f>
              <c:strCache>
                <c:ptCount val="1"/>
                <c:pt idx="0">
                  <c:v>Група "Веселка"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Готовність у стадії формування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Лист1!$A$2</c:f>
              <c:strCache>
                <c:ptCount val="1"/>
                <c:pt idx="0">
                  <c:v>Група "Веселка"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Умовна готовність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Лист1!$A$2</c:f>
              <c:strCache>
                <c:ptCount val="1"/>
                <c:pt idx="0">
                  <c:v>Група "Веселка"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Дитина не готова до навчання</c:v>
                </c:pt>
              </c:strCache>
            </c:strRef>
          </c:tx>
          <c:spPr>
            <a:solidFill>
              <a:srgbClr val="7030A0"/>
            </a:solidFill>
            <a:ln w="25399">
              <a:noFill/>
            </a:ln>
          </c:spPr>
          <c:cat>
            <c:strRef>
              <c:f>Лист1!$A$2</c:f>
              <c:strCache>
                <c:ptCount val="1"/>
                <c:pt idx="0">
                  <c:v>Група "Веселка"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gapWidth val="219"/>
        <c:overlap val="-27"/>
        <c:axId val="69835776"/>
        <c:axId val="69837568"/>
      </c:barChart>
      <c:catAx>
        <c:axId val="69835776"/>
        <c:scaling>
          <c:orientation val="minMax"/>
        </c:scaling>
        <c:delete val="1"/>
        <c:axPos val="b"/>
        <c:tickLblPos val="none"/>
        <c:crossAx val="69837568"/>
        <c:crosses val="autoZero"/>
        <c:auto val="1"/>
        <c:lblAlgn val="ctr"/>
        <c:lblOffset val="100"/>
      </c:catAx>
      <c:valAx>
        <c:axId val="6983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835776"/>
        <c:crosses val="autoZero"/>
        <c:crossBetween val="between"/>
      </c:valAx>
      <c:spPr>
        <a:noFill/>
        <a:ln>
          <a:solidFill>
            <a:srgbClr val="7030A0"/>
          </a:solidFill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99FF66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0.12862318840579709"/>
          <c:y val="5.6872037914692107E-2"/>
          <c:w val="0.62627858668504555"/>
          <c:h val="0.47393364928909981"/>
        </c:manualLayout>
      </c:layout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chemeClr val="accent5">
                  <a:lumMod val="75000"/>
                </a:schemeClr>
              </a:solidFill>
            </c:spPr>
          </c:dPt>
          <c:dLbls>
            <c:spPr>
              <a:noFill/>
              <a:ln w="25310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Аркуш1!$A$2:$A$7</c:f>
              <c:strCache>
                <c:ptCount val="6"/>
                <c:pt idx="0">
                  <c:v>Ромашка</c:v>
                </c:pt>
                <c:pt idx="1">
                  <c:v>Казка</c:v>
                </c:pt>
                <c:pt idx="2">
                  <c:v>Струмочок</c:v>
                </c:pt>
                <c:pt idx="3">
                  <c:v>Сонечко Веселка</c:v>
                </c:pt>
                <c:pt idx="4">
                  <c:v>Бджілка</c:v>
                </c:pt>
                <c:pt idx="5">
                  <c:v>Зірочка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48</c:v>
                </c:pt>
                <c:pt idx="1">
                  <c:v>43</c:v>
                </c:pt>
                <c:pt idx="2">
                  <c:v>45</c:v>
                </c:pt>
                <c:pt idx="3">
                  <c:v>61</c:v>
                </c:pt>
                <c:pt idx="4">
                  <c:v>58</c:v>
                </c:pt>
                <c:pt idx="5">
                  <c:v>52</c:v>
                </c:pt>
              </c:numCache>
            </c:numRef>
          </c:val>
        </c:ser>
        <c:shape val="box"/>
        <c:axId val="69762432"/>
        <c:axId val="69764224"/>
        <c:axId val="0"/>
      </c:bar3DChart>
      <c:catAx>
        <c:axId val="69762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 baseline="0">
                <a:solidFill>
                  <a:srgbClr val="002060"/>
                </a:solidFill>
              </a:defRPr>
            </a:pPr>
            <a:endParaRPr lang="ru-RU"/>
          </a:p>
        </c:txPr>
        <c:crossAx val="69764224"/>
        <c:crosses val="autoZero"/>
        <c:auto val="1"/>
        <c:lblAlgn val="ctr"/>
        <c:lblOffset val="100"/>
      </c:catAx>
      <c:valAx>
        <c:axId val="69764224"/>
        <c:scaling>
          <c:orientation val="minMax"/>
        </c:scaling>
        <c:axPos val="l"/>
        <c:majorGridlines>
          <c:spPr>
            <a:ln w="9482" cap="flat" cmpd="sng" algn="ctr">
              <a:solidFill>
                <a:schemeClr val="accent1">
                  <a:lumMod val="50000"/>
                </a:schemeClr>
              </a:solidFill>
              <a:prstDash val="solid"/>
            </a:ln>
            <a:effectLst>
              <a:innerShdw blurRad="114300">
                <a:prstClr val="black"/>
              </a:innerShdw>
            </a:effectLst>
          </c:spPr>
        </c:majorGridlines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69762432"/>
        <c:crosses val="autoZero"/>
        <c:crossBetween val="between"/>
      </c:valAx>
      <c:spPr>
        <a:noFill/>
        <a:ln w="25352">
          <a:noFill/>
        </a:ln>
      </c:spPr>
    </c:plotArea>
    <c:legend>
      <c:legendPos val="r"/>
      <c:txPr>
        <a:bodyPr/>
        <a:lstStyle/>
        <a:p>
          <a:pPr>
            <a:defRPr lang="ru-RU" baseline="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м'ясо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риба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яйця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молоко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сир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сметана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масло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олія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цукор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овочі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картопля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крупи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сік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фрукти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хліб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83902464"/>
        <c:axId val="83904000"/>
        <c:axId val="0"/>
      </c:bar3DChart>
      <c:catAx>
        <c:axId val="839024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83904000"/>
        <c:crosses val="autoZero"/>
        <c:auto val="1"/>
        <c:lblAlgn val="ctr"/>
        <c:lblOffset val="100"/>
      </c:catAx>
      <c:valAx>
        <c:axId val="839040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83902464"/>
        <c:crosses val="autoZero"/>
        <c:crossBetween val="between"/>
      </c:valAx>
      <c:spPr>
        <a:noFill/>
        <a:ln w="25368">
          <a:noFill/>
        </a:ln>
      </c:spPr>
    </c:plotArea>
    <c:legend>
      <c:legendPos val="r"/>
      <c:txPr>
        <a:bodyPr/>
        <a:lstStyle/>
        <a:p>
          <a:pPr>
            <a:defRPr lang="ru-RU" baseline="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6FDE-0FC5-4CEB-B694-82C9513A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29285</Words>
  <Characters>166926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я</cp:lastModifiedBy>
  <cp:revision>17</cp:revision>
  <cp:lastPrinted>2024-08-13T12:33:00Z</cp:lastPrinted>
  <dcterms:created xsi:type="dcterms:W3CDTF">2023-07-24T10:13:00Z</dcterms:created>
  <dcterms:modified xsi:type="dcterms:W3CDTF">2024-08-13T12:44:00Z</dcterms:modified>
</cp:coreProperties>
</file>